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EDE" w:rsidRDefault="005F4EDE" w:rsidP="005F4EDE">
      <w:pPr>
        <w:snapToGri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АДМИНИСТРАЦИЯ ЕРМОЛАЕВСКОГО СЕЛЬСОВЕТА</w:t>
      </w:r>
    </w:p>
    <w:p w:rsidR="005F4EDE" w:rsidRDefault="005F4EDE" w:rsidP="005F4EDE">
      <w:pPr>
        <w:snapToGri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УБИНСКОГО РАЙОНА НОВОСИБИРСКОЙ ОБЛАСТИ</w:t>
      </w:r>
    </w:p>
    <w:p w:rsidR="005F4EDE" w:rsidRDefault="005F4EDE" w:rsidP="005F4EDE">
      <w:pPr>
        <w:snapToGrid w:val="0"/>
        <w:spacing w:after="0" w:line="240" w:lineRule="auto"/>
        <w:jc w:val="center"/>
        <w:rPr>
          <w:rFonts w:ascii="Times New Roman" w:eastAsia="Times New Roman" w:hAnsi="Times New Roman" w:cs="Times New Roman"/>
          <w:b/>
          <w:sz w:val="28"/>
          <w:szCs w:val="28"/>
        </w:rPr>
      </w:pPr>
    </w:p>
    <w:p w:rsidR="005F4EDE" w:rsidRDefault="005F4EDE" w:rsidP="005F4EDE">
      <w:pPr>
        <w:snapToGrid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РАСПОРЯЖЕНИЕ</w:t>
      </w:r>
    </w:p>
    <w:p w:rsidR="005F4EDE" w:rsidRDefault="005F4EDE" w:rsidP="005F4EDE">
      <w:pPr>
        <w:snapToGrid w:val="0"/>
        <w:spacing w:after="0" w:line="240" w:lineRule="auto"/>
        <w:jc w:val="center"/>
        <w:rPr>
          <w:rFonts w:ascii="Times New Roman" w:eastAsia="Times New Roman" w:hAnsi="Times New Roman" w:cs="Times New Roman"/>
          <w:b/>
          <w:sz w:val="28"/>
          <w:szCs w:val="28"/>
        </w:rPr>
      </w:pPr>
    </w:p>
    <w:p w:rsidR="005F4EDE" w:rsidRDefault="005F4EDE" w:rsidP="005F4EDE">
      <w:pPr>
        <w:snapToGrid w:val="0"/>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w:t>
      </w:r>
      <w:proofErr w:type="gramStart"/>
      <w:r>
        <w:rPr>
          <w:rFonts w:ascii="Times New Roman" w:eastAsia="Times New Roman" w:hAnsi="Times New Roman" w:cs="Times New Roman"/>
          <w:sz w:val="28"/>
          <w:szCs w:val="28"/>
        </w:rPr>
        <w:t>.Е</w:t>
      </w:r>
      <w:proofErr w:type="gramEnd"/>
      <w:r>
        <w:rPr>
          <w:rFonts w:ascii="Times New Roman" w:eastAsia="Times New Roman" w:hAnsi="Times New Roman" w:cs="Times New Roman"/>
          <w:sz w:val="28"/>
          <w:szCs w:val="28"/>
        </w:rPr>
        <w:t>рмолаевка</w:t>
      </w:r>
      <w:proofErr w:type="spellEnd"/>
    </w:p>
    <w:p w:rsidR="005F4EDE" w:rsidRDefault="005F4EDE" w:rsidP="005F4EDE">
      <w:pPr>
        <w:snapToGrid w:val="0"/>
        <w:spacing w:after="0" w:line="240" w:lineRule="auto"/>
        <w:jc w:val="center"/>
        <w:rPr>
          <w:rFonts w:ascii="Times New Roman" w:eastAsia="Times New Roman" w:hAnsi="Times New Roman" w:cs="Times New Roman"/>
          <w:b/>
          <w:sz w:val="32"/>
          <w:szCs w:val="32"/>
        </w:rPr>
      </w:pPr>
    </w:p>
    <w:p w:rsidR="005F4EDE" w:rsidRDefault="00E217EA" w:rsidP="005F4EDE">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02.11.2018   №10</w:t>
      </w:r>
      <w:r w:rsidR="005F4EDE">
        <w:rPr>
          <w:rFonts w:ascii="Times New Roman" w:eastAsia="Times New Roman" w:hAnsi="Times New Roman" w:cs="Times New Roman"/>
          <w:sz w:val="28"/>
          <w:szCs w:val="28"/>
        </w:rPr>
        <w:t>-ра</w:t>
      </w:r>
    </w:p>
    <w:p w:rsidR="005F4EDE" w:rsidRDefault="005F4EDE" w:rsidP="005F4EDE">
      <w:pPr>
        <w:snapToGrid w:val="0"/>
        <w:spacing w:after="0" w:line="240" w:lineRule="auto"/>
        <w:jc w:val="both"/>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 основных направлениях налоговой  и бюджетной политики </w:t>
      </w:r>
    </w:p>
    <w:p w:rsidR="005F4EDE" w:rsidRDefault="005F4EDE" w:rsidP="005F4EDE">
      <w:pPr>
        <w:adjustRightInd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Ермолаевского сельсовета Убинского района Новосибирской области </w:t>
      </w:r>
    </w:p>
    <w:p w:rsidR="005F4EDE" w:rsidRDefault="00BC100F" w:rsidP="005F4EDE">
      <w:pPr>
        <w:adjustRightInd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 2019 год и плановый период 2020 и 2021</w:t>
      </w:r>
      <w:r w:rsidR="005F4EDE">
        <w:rPr>
          <w:rFonts w:ascii="Times New Roman" w:eastAsia="Times New Roman" w:hAnsi="Times New Roman" w:cs="Times New Roman"/>
          <w:sz w:val="28"/>
          <w:szCs w:val="28"/>
        </w:rPr>
        <w:t xml:space="preserve"> годов</w:t>
      </w:r>
    </w:p>
    <w:p w:rsidR="005F4EDE" w:rsidRDefault="005F4EDE" w:rsidP="005F4EDE">
      <w:pPr>
        <w:adjustRightInd w:val="0"/>
        <w:snapToGrid w:val="0"/>
        <w:spacing w:after="0" w:line="240" w:lineRule="auto"/>
        <w:jc w:val="both"/>
        <w:rPr>
          <w:rFonts w:ascii="Times New Roman" w:eastAsia="Times New Roman" w:hAnsi="Times New Roman" w:cs="Times New Roman"/>
          <w:sz w:val="24"/>
          <w:szCs w:val="24"/>
        </w:rPr>
      </w:pPr>
    </w:p>
    <w:p w:rsidR="005F4EDE" w:rsidRDefault="005F4EDE" w:rsidP="00EF7702">
      <w:pPr>
        <w:adjustRightInd w:val="0"/>
        <w:snapToGrid w:val="0"/>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В соответствии со статьей 184.2 Бюджетного кодекса Российской Федерации, </w:t>
      </w:r>
      <w:r w:rsidR="005C066B">
        <w:rPr>
          <w:rFonts w:ascii="Times New Roman" w:eastAsia="Times New Roman" w:hAnsi="Times New Roman" w:cs="Times New Roman"/>
          <w:sz w:val="28"/>
          <w:szCs w:val="28"/>
        </w:rPr>
        <w:t>распоряжением Правительства</w:t>
      </w:r>
      <w:r w:rsidR="00FC78B3">
        <w:rPr>
          <w:rFonts w:ascii="Times New Roman" w:eastAsia="Times New Roman" w:hAnsi="Times New Roman" w:cs="Times New Roman"/>
          <w:sz w:val="28"/>
          <w:szCs w:val="28"/>
        </w:rPr>
        <w:t xml:space="preserve"> Новосибирской области от 25.09</w:t>
      </w:r>
      <w:r w:rsidR="005C066B">
        <w:rPr>
          <w:rFonts w:ascii="Times New Roman" w:eastAsia="Times New Roman" w:hAnsi="Times New Roman" w:cs="Times New Roman"/>
          <w:sz w:val="28"/>
          <w:szCs w:val="28"/>
        </w:rPr>
        <w:t>.2018 № 351-п «</w:t>
      </w:r>
      <w:r w:rsidR="005C066B" w:rsidRPr="005C066B">
        <w:rPr>
          <w:rFonts w:ascii="Times New Roman" w:eastAsia="Times New Roman" w:hAnsi="Times New Roman" w:cs="Times New Roman"/>
          <w:sz w:val="28"/>
          <w:szCs w:val="28"/>
        </w:rPr>
        <w:t>Об ос</w:t>
      </w:r>
      <w:r w:rsidR="00FC78B3">
        <w:rPr>
          <w:rFonts w:ascii="Times New Roman" w:eastAsia="Times New Roman" w:hAnsi="Times New Roman" w:cs="Times New Roman"/>
          <w:sz w:val="28"/>
          <w:szCs w:val="28"/>
        </w:rPr>
        <w:t>новных направлениях налоговой,</w:t>
      </w:r>
      <w:r w:rsidR="005C066B" w:rsidRPr="005C066B">
        <w:rPr>
          <w:rFonts w:ascii="Times New Roman" w:eastAsia="Times New Roman" w:hAnsi="Times New Roman" w:cs="Times New Roman"/>
          <w:sz w:val="28"/>
          <w:szCs w:val="28"/>
        </w:rPr>
        <w:t xml:space="preserve"> бюджетной </w:t>
      </w:r>
      <w:r w:rsidR="00FC78B3">
        <w:rPr>
          <w:rFonts w:ascii="Times New Roman" w:eastAsia="Times New Roman" w:hAnsi="Times New Roman" w:cs="Times New Roman"/>
          <w:sz w:val="28"/>
          <w:szCs w:val="28"/>
        </w:rPr>
        <w:t xml:space="preserve"> и долговой политики Новосибирской области на 2019 год и плановый период 2020 и 2021</w:t>
      </w:r>
      <w:r w:rsidR="005C066B" w:rsidRPr="005C066B">
        <w:rPr>
          <w:rFonts w:ascii="Times New Roman" w:eastAsia="Times New Roman" w:hAnsi="Times New Roman" w:cs="Times New Roman"/>
          <w:sz w:val="28"/>
          <w:szCs w:val="28"/>
        </w:rPr>
        <w:t xml:space="preserve"> годов</w:t>
      </w:r>
      <w:r w:rsidR="00FC78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Положением  «О бюджетном процессе в муниципальном образовании Ермолаевский сельсовет»,  утвержденным решением сессии Совета депутатов Ермолаевского сельсовета Убинского района Новосибирской области от 29.09.2014 № 177, а</w:t>
      </w:r>
      <w:proofErr w:type="gramEnd"/>
      <w:r>
        <w:rPr>
          <w:rFonts w:ascii="Times New Roman" w:eastAsia="Times New Roman" w:hAnsi="Times New Roman" w:cs="Times New Roman"/>
          <w:sz w:val="28"/>
          <w:szCs w:val="28"/>
        </w:rPr>
        <w:t xml:space="preserve"> также  в целях разработки  проекта  бюджета Ермолаевского сельсовета</w:t>
      </w:r>
      <w:r w:rsidR="00EF7702">
        <w:rPr>
          <w:rFonts w:ascii="Times New Roman" w:eastAsia="Times New Roman" w:hAnsi="Times New Roman" w:cs="Times New Roman"/>
          <w:sz w:val="28"/>
          <w:szCs w:val="28"/>
        </w:rPr>
        <w:t xml:space="preserve"> Убинского района Новосибирской области  на 2019 год и плановый период 2020  и  2021</w:t>
      </w:r>
      <w:r>
        <w:rPr>
          <w:rFonts w:ascii="Times New Roman" w:eastAsia="Times New Roman" w:hAnsi="Times New Roman" w:cs="Times New Roman"/>
          <w:sz w:val="28"/>
          <w:szCs w:val="28"/>
        </w:rPr>
        <w:t xml:space="preserve">  годы»:</w:t>
      </w:r>
      <w:r>
        <w:rPr>
          <w:rFonts w:ascii="Times New Roman" w:eastAsia="Times New Roman" w:hAnsi="Times New Roman" w:cs="Times New Roman"/>
          <w:sz w:val="28"/>
          <w:szCs w:val="28"/>
        </w:rPr>
        <w:tab/>
        <w:t>1. Утвердить прилагаемые  основные направления налоговой  и бюджетной политики Ермолаевского сельсовета Убинского райо</w:t>
      </w:r>
      <w:r w:rsidR="00436F9B">
        <w:rPr>
          <w:rFonts w:ascii="Times New Roman" w:eastAsia="Times New Roman" w:hAnsi="Times New Roman" w:cs="Times New Roman"/>
          <w:sz w:val="28"/>
          <w:szCs w:val="28"/>
        </w:rPr>
        <w:t>на Новосибирской области на 2019 год и плановый период  2020  и  2021</w:t>
      </w:r>
      <w:r>
        <w:rPr>
          <w:rFonts w:ascii="Times New Roman" w:eastAsia="Times New Roman" w:hAnsi="Times New Roman" w:cs="Times New Roman"/>
          <w:sz w:val="28"/>
          <w:szCs w:val="28"/>
        </w:rPr>
        <w:t xml:space="preserve"> годов.</w:t>
      </w:r>
    </w:p>
    <w:p w:rsidR="005F4EDE" w:rsidRDefault="005F4EDE" w:rsidP="005F4EDE">
      <w:pPr>
        <w:spacing w:after="0" w:line="240" w:lineRule="auto"/>
        <w:ind w:firstLine="84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4"/>
        </w:rPr>
        <w:t>2.Бухгалтерии администрации  Ермолаевского сельсовета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8"/>
          <w:szCs w:val="28"/>
        </w:rPr>
        <w:t>Убинского района Новосибирской области</w:t>
      </w:r>
      <w:r>
        <w:rPr>
          <w:rFonts w:ascii="Times New Roman" w:eastAsia="Times New Roman" w:hAnsi="Times New Roman" w:cs="Times New Roman"/>
          <w:color w:val="000000"/>
          <w:sz w:val="28"/>
        </w:rPr>
        <w:t xml:space="preserve"> при формировании бюджета руководствовать</w:t>
      </w:r>
      <w:r>
        <w:rPr>
          <w:rFonts w:ascii="Times New Roman" w:eastAsia="Times New Roman" w:hAnsi="Times New Roman" w:cs="Times New Roman"/>
          <w:color w:val="000000"/>
          <w:sz w:val="28"/>
          <w:szCs w:val="24"/>
        </w:rPr>
        <w:t xml:space="preserve">ся </w:t>
      </w:r>
      <w:r>
        <w:rPr>
          <w:rFonts w:ascii="Times New Roman" w:eastAsia="Times New Roman" w:hAnsi="Times New Roman" w:cs="Times New Roman"/>
          <w:color w:val="000000"/>
          <w:sz w:val="28"/>
          <w:szCs w:val="28"/>
        </w:rPr>
        <w:t xml:space="preserve">основными направлениями </w:t>
      </w:r>
      <w:r>
        <w:rPr>
          <w:rFonts w:ascii="Times New Roman" w:eastAsia="Times New Roman" w:hAnsi="Times New Roman" w:cs="Times New Roman"/>
          <w:sz w:val="28"/>
          <w:szCs w:val="28"/>
        </w:rPr>
        <w:t>налоговой  и бюджетной политики</w:t>
      </w:r>
      <w:r>
        <w:rPr>
          <w:rFonts w:ascii="Times New Roman" w:eastAsia="Times New Roman" w:hAnsi="Times New Roman" w:cs="Times New Roman"/>
          <w:color w:val="000000"/>
          <w:sz w:val="28"/>
          <w:szCs w:val="28"/>
        </w:rPr>
        <w:t xml:space="preserve">  Ермолаевского сельсовета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8"/>
          <w:szCs w:val="28"/>
        </w:rPr>
        <w:t>Убинского района Новосибирской области</w:t>
      </w:r>
      <w:r w:rsidR="00436F9B">
        <w:rPr>
          <w:rFonts w:ascii="Times New Roman" w:eastAsia="Times New Roman" w:hAnsi="Times New Roman" w:cs="Times New Roman"/>
          <w:color w:val="000000"/>
          <w:sz w:val="28"/>
        </w:rPr>
        <w:t xml:space="preserve"> на 2019 год и на плановый период 2020  и  2021</w:t>
      </w:r>
      <w:r>
        <w:rPr>
          <w:rFonts w:ascii="Times New Roman" w:eastAsia="Times New Roman" w:hAnsi="Times New Roman" w:cs="Times New Roman"/>
          <w:color w:val="000000"/>
          <w:sz w:val="28"/>
        </w:rPr>
        <w:t xml:space="preserve"> годов.</w:t>
      </w:r>
    </w:p>
    <w:p w:rsidR="005F4EDE" w:rsidRDefault="005F4EDE" w:rsidP="005F4EDE">
      <w:pPr>
        <w:spacing w:after="0" w:line="240" w:lineRule="auto"/>
        <w:ind w:firstLine="845"/>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3.Распоряжение администрации Ермолаевского сельсовета  от 0</w:t>
      </w:r>
      <w:r w:rsidR="0070651D">
        <w:rPr>
          <w:rFonts w:ascii="Times New Roman" w:eastAsia="Times New Roman" w:hAnsi="Times New Roman" w:cs="Times New Roman"/>
          <w:color w:val="000000"/>
          <w:sz w:val="28"/>
          <w:szCs w:val="24"/>
        </w:rPr>
        <w:t>3.11.2017 № 9</w:t>
      </w:r>
      <w:r>
        <w:rPr>
          <w:rFonts w:ascii="Times New Roman" w:eastAsia="Times New Roman" w:hAnsi="Times New Roman" w:cs="Times New Roman"/>
          <w:color w:val="000000"/>
          <w:sz w:val="28"/>
          <w:szCs w:val="24"/>
        </w:rPr>
        <w:t>-ра «</w:t>
      </w:r>
      <w:r w:rsidR="0070651D" w:rsidRPr="0070651D">
        <w:rPr>
          <w:rFonts w:ascii="Times New Roman" w:eastAsia="Times New Roman" w:hAnsi="Times New Roman" w:cs="Times New Roman"/>
          <w:color w:val="000000"/>
          <w:sz w:val="28"/>
          <w:szCs w:val="24"/>
        </w:rPr>
        <w:t>Об основных направлениях налоговой  и бюджетной политики Ермолаевского сельсовета Убинского района Новосибирской области на 2018 год и плановый период 2019 и 2020 годов</w:t>
      </w:r>
      <w:r>
        <w:rPr>
          <w:rFonts w:ascii="Times New Roman" w:eastAsia="Times New Roman" w:hAnsi="Times New Roman" w:cs="Times New Roman"/>
          <w:color w:val="000000"/>
          <w:sz w:val="28"/>
          <w:szCs w:val="24"/>
        </w:rPr>
        <w:t>» признать утратившим силу.</w:t>
      </w:r>
    </w:p>
    <w:p w:rsidR="005F4EDE" w:rsidRDefault="005F4EDE" w:rsidP="005F4EDE">
      <w:pPr>
        <w:adjustRightInd w:val="0"/>
        <w:snapToGrid w:val="0"/>
        <w:spacing w:after="0" w:line="240" w:lineRule="auto"/>
        <w:ind w:firstLine="720"/>
        <w:jc w:val="both"/>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ind w:firstLine="720"/>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ind w:firstLine="720"/>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Ермолаевского сельсовета                                                      </w:t>
      </w:r>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Убинского района Новосибирской области                                     А.Н. </w:t>
      </w:r>
      <w:proofErr w:type="spellStart"/>
      <w:r>
        <w:rPr>
          <w:rFonts w:ascii="Times New Roman" w:eastAsia="Times New Roman" w:hAnsi="Times New Roman" w:cs="Times New Roman"/>
          <w:sz w:val="28"/>
          <w:szCs w:val="28"/>
        </w:rPr>
        <w:t>Пасевич</w:t>
      </w:r>
      <w:proofErr w:type="spellEnd"/>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p>
    <w:p w:rsidR="005F4EDE" w:rsidRDefault="005F4EDE" w:rsidP="005F4EDE">
      <w:pPr>
        <w:adjustRightInd w:val="0"/>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5F4EDE" w:rsidRDefault="00E504A8" w:rsidP="005F4EDE">
      <w:pPr>
        <w:adjustRightInd w:val="0"/>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5F4EDE">
        <w:rPr>
          <w:rFonts w:ascii="Times New Roman" w:eastAsia="Times New Roman" w:hAnsi="Times New Roman" w:cs="Times New Roman"/>
          <w:sz w:val="28"/>
          <w:szCs w:val="28"/>
        </w:rPr>
        <w:t xml:space="preserve"> </w:t>
      </w:r>
      <w:r w:rsidR="005F4EDE">
        <w:rPr>
          <w:rFonts w:ascii="Times New Roman" w:eastAsia="Times New Roman" w:hAnsi="Times New Roman" w:cs="Times New Roman"/>
          <w:sz w:val="24"/>
          <w:szCs w:val="28"/>
        </w:rPr>
        <w:t>УТВЕРЖДЕНЫ</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распоряжением администрации</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Ермолаевского сельсовета </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Убинского района </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Новосибирской области</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от 0</w:t>
      </w:r>
      <w:r w:rsidR="002B2E7F">
        <w:rPr>
          <w:rFonts w:ascii="Times New Roman" w:eastAsia="Times New Roman" w:hAnsi="Times New Roman" w:cs="Times New Roman"/>
          <w:sz w:val="24"/>
          <w:szCs w:val="28"/>
        </w:rPr>
        <w:t>2</w:t>
      </w:r>
      <w:r>
        <w:rPr>
          <w:rFonts w:ascii="Times New Roman" w:eastAsia="Times New Roman" w:hAnsi="Times New Roman" w:cs="Times New Roman"/>
          <w:sz w:val="24"/>
          <w:szCs w:val="28"/>
        </w:rPr>
        <w:t>.11.201</w:t>
      </w:r>
      <w:r w:rsidR="002B2E7F">
        <w:rPr>
          <w:rFonts w:ascii="Times New Roman" w:eastAsia="Times New Roman" w:hAnsi="Times New Roman" w:cs="Times New Roman"/>
          <w:sz w:val="24"/>
          <w:szCs w:val="28"/>
        </w:rPr>
        <w:t>8  № 10</w:t>
      </w:r>
      <w:r>
        <w:rPr>
          <w:rFonts w:ascii="Times New Roman" w:eastAsia="Times New Roman" w:hAnsi="Times New Roman" w:cs="Times New Roman"/>
          <w:sz w:val="24"/>
          <w:szCs w:val="28"/>
        </w:rPr>
        <w:t xml:space="preserve">-ра    </w:t>
      </w:r>
    </w:p>
    <w:p w:rsidR="005F4EDE" w:rsidRDefault="005F4EDE" w:rsidP="005F4EDE">
      <w:pPr>
        <w:widowControl w:val="0"/>
        <w:snapToGrid w:val="0"/>
        <w:spacing w:after="0" w:line="240" w:lineRule="auto"/>
        <w:ind w:left="5954"/>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p>
    <w:p w:rsidR="005F4EDE" w:rsidRDefault="005F4EDE" w:rsidP="005F4EDE">
      <w:pPr>
        <w:widowControl w:val="0"/>
        <w:tabs>
          <w:tab w:val="left" w:pos="708"/>
          <w:tab w:val="center" w:pos="4677"/>
          <w:tab w:val="right" w:pos="9355"/>
        </w:tabs>
        <w:snapToGrid w:val="0"/>
        <w:spacing w:after="0" w:line="240" w:lineRule="auto"/>
        <w:rPr>
          <w:rFonts w:ascii="Times New Roman" w:eastAsia="Times New Roman" w:hAnsi="Times New Roman" w:cs="Times New Roman"/>
          <w:sz w:val="28"/>
          <w:szCs w:val="28"/>
        </w:rPr>
      </w:pPr>
    </w:p>
    <w:p w:rsidR="005F4EDE" w:rsidRDefault="005F4EDE" w:rsidP="005F4EDE">
      <w:pPr>
        <w:widowControl w:val="0"/>
        <w:snapToGri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ОСНОВНЫЕ НАПРАВЛЕНИЯ </w:t>
      </w:r>
    </w:p>
    <w:p w:rsidR="005F4EDE" w:rsidRDefault="005F4EDE" w:rsidP="005F4EDE">
      <w:pPr>
        <w:widowControl w:val="0"/>
        <w:snapToGri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 xml:space="preserve">налоговой  и бюджетной политики </w:t>
      </w:r>
      <w:r>
        <w:rPr>
          <w:rFonts w:ascii="Times New Roman" w:eastAsia="Times New Roman" w:hAnsi="Times New Roman" w:cs="Times New Roman"/>
          <w:b/>
          <w:bCs/>
          <w:sz w:val="28"/>
          <w:szCs w:val="28"/>
        </w:rPr>
        <w:t xml:space="preserve">Ермолаевского сельсовета </w:t>
      </w:r>
    </w:p>
    <w:p w:rsidR="005F4EDE" w:rsidRDefault="005F4EDE" w:rsidP="005F4EDE">
      <w:pPr>
        <w:widowControl w:val="0"/>
        <w:snapToGri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Убинского района Новосибирской области </w:t>
      </w:r>
    </w:p>
    <w:p w:rsidR="005F4EDE" w:rsidRDefault="002B2E7F" w:rsidP="005F4EDE">
      <w:pPr>
        <w:widowControl w:val="0"/>
        <w:snapToGri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 2019 год и плановый период 2020 и 2021</w:t>
      </w:r>
      <w:r w:rsidR="005F4EDE">
        <w:rPr>
          <w:rFonts w:ascii="Times New Roman" w:eastAsia="Times New Roman" w:hAnsi="Times New Roman" w:cs="Times New Roman"/>
          <w:b/>
          <w:bCs/>
          <w:sz w:val="28"/>
          <w:szCs w:val="28"/>
        </w:rPr>
        <w:t xml:space="preserve"> годов</w:t>
      </w:r>
    </w:p>
    <w:p w:rsidR="005F4EDE" w:rsidRDefault="005F4EDE" w:rsidP="005F4EDE">
      <w:pPr>
        <w:widowControl w:val="0"/>
        <w:snapToGrid w:val="0"/>
        <w:spacing w:after="0" w:line="240" w:lineRule="auto"/>
        <w:jc w:val="center"/>
        <w:rPr>
          <w:rFonts w:ascii="Times New Roman" w:eastAsia="Times New Roman" w:hAnsi="Times New Roman" w:cs="Times New Roman"/>
          <w:b/>
          <w:bCs/>
          <w:sz w:val="28"/>
          <w:szCs w:val="28"/>
        </w:rPr>
      </w:pPr>
    </w:p>
    <w:p w:rsidR="005F4EDE" w:rsidRDefault="005F4EDE" w:rsidP="005F4EDE">
      <w:pPr>
        <w:widowControl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I. Общие положения</w:t>
      </w:r>
    </w:p>
    <w:p w:rsidR="005F4EDE" w:rsidRDefault="005F4EDE" w:rsidP="005F4EDE">
      <w:pPr>
        <w:widowControl w:val="0"/>
        <w:snapToGrid w:val="0"/>
        <w:spacing w:after="0" w:line="240" w:lineRule="auto"/>
        <w:jc w:val="both"/>
        <w:rPr>
          <w:rFonts w:ascii="Times New Roman" w:eastAsia="Times New Roman" w:hAnsi="Times New Roman" w:cs="Times New Roman"/>
          <w:b/>
          <w:bCs/>
          <w:sz w:val="28"/>
          <w:szCs w:val="28"/>
        </w:rPr>
      </w:pPr>
    </w:p>
    <w:p w:rsidR="005F4EDE" w:rsidRDefault="005F4EDE" w:rsidP="005F4EDE">
      <w:pPr>
        <w:widowControl w:val="0"/>
        <w:snapToGrid w:val="0"/>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Основные направления налоговой  и бюджетной политики Ермолаевского сельсовета Убинского район</w:t>
      </w:r>
      <w:r w:rsidR="00FA6E5F">
        <w:rPr>
          <w:rFonts w:ascii="Times New Roman" w:eastAsia="Times New Roman" w:hAnsi="Times New Roman" w:cs="Times New Roman"/>
          <w:sz w:val="28"/>
          <w:szCs w:val="28"/>
        </w:rPr>
        <w:t>а Новосибирской области  на 2019 год и плановый период 2020 и 2021</w:t>
      </w:r>
      <w:r>
        <w:rPr>
          <w:rFonts w:ascii="Times New Roman" w:eastAsia="Times New Roman" w:hAnsi="Times New Roman" w:cs="Times New Roman"/>
          <w:sz w:val="28"/>
          <w:szCs w:val="28"/>
        </w:rPr>
        <w:t xml:space="preserve"> годов (далее – Основные направления) разработаны администрацией  Ермолаевского сельсовета Убинского района Новосибирской области в целях формирования задач налоговой  и бюджетной политики на среднесрочный период, а также условий и подходов, принимаемых при составлении проекта местного бюджета Ермолаевского сельсовета Убинского райо</w:t>
      </w:r>
      <w:r w:rsidR="00FA6E5F">
        <w:rPr>
          <w:rFonts w:ascii="Times New Roman" w:eastAsia="Times New Roman" w:hAnsi="Times New Roman" w:cs="Times New Roman"/>
          <w:sz w:val="28"/>
          <w:szCs w:val="28"/>
        </w:rPr>
        <w:t>на Новосибирской</w:t>
      </w:r>
      <w:proofErr w:type="gramEnd"/>
      <w:r w:rsidR="00FA6E5F">
        <w:rPr>
          <w:rFonts w:ascii="Times New Roman" w:eastAsia="Times New Roman" w:hAnsi="Times New Roman" w:cs="Times New Roman"/>
          <w:sz w:val="28"/>
          <w:szCs w:val="28"/>
        </w:rPr>
        <w:t xml:space="preserve"> области на 2019</w:t>
      </w:r>
      <w:r>
        <w:rPr>
          <w:rFonts w:ascii="Times New Roman" w:eastAsia="Times New Roman" w:hAnsi="Times New Roman" w:cs="Times New Roman"/>
          <w:sz w:val="28"/>
          <w:szCs w:val="28"/>
        </w:rPr>
        <w:t xml:space="preserve"> год и плановый пер</w:t>
      </w:r>
      <w:r w:rsidR="00FA6E5F">
        <w:rPr>
          <w:rFonts w:ascii="Times New Roman" w:eastAsia="Times New Roman" w:hAnsi="Times New Roman" w:cs="Times New Roman"/>
          <w:sz w:val="28"/>
          <w:szCs w:val="28"/>
        </w:rPr>
        <w:t>иод 2020 и 2021</w:t>
      </w:r>
      <w:r>
        <w:rPr>
          <w:rFonts w:ascii="Times New Roman" w:eastAsia="Times New Roman" w:hAnsi="Times New Roman" w:cs="Times New Roman"/>
          <w:sz w:val="28"/>
          <w:szCs w:val="28"/>
        </w:rPr>
        <w:t xml:space="preserve"> годов (далее – местный бюджет).</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lang w:eastAsia="en-US"/>
        </w:rPr>
        <w:t xml:space="preserve">Основные направления </w:t>
      </w:r>
      <w:r>
        <w:rPr>
          <w:rFonts w:ascii="Times New Roman" w:eastAsia="Times New Roman" w:hAnsi="Times New Roman" w:cs="Times New Roman"/>
          <w:sz w:val="28"/>
          <w:szCs w:val="28"/>
        </w:rPr>
        <w:t>определяют  стратегию действий органов местного самоуправления   Ермолаевского сельсовета Убинского района Новосибирской области (далее – Ермолаевский сельсовет)  в части доходов и  расходов бюджета.</w:t>
      </w:r>
      <w:r>
        <w:rPr>
          <w:rFonts w:ascii="Times New Roman" w:eastAsia="Times New Roman" w:hAnsi="Times New Roman" w:cs="Times New Roman"/>
          <w:sz w:val="28"/>
          <w:szCs w:val="28"/>
          <w:lang w:eastAsia="en-US"/>
        </w:rPr>
        <w:t xml:space="preserve"> </w:t>
      </w:r>
    </w:p>
    <w:p w:rsidR="005F4EDE" w:rsidRDefault="005F4EDE" w:rsidP="005F4EDE">
      <w:pPr>
        <w:autoSpaceDE w:val="0"/>
        <w:autoSpaceDN w:val="0"/>
        <w:adjustRightInd w:val="0"/>
        <w:snapToGrid w:val="0"/>
        <w:spacing w:after="0" w:line="240" w:lineRule="auto"/>
        <w:ind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Основной целью  проводимой налоговой  и бюджетной </w:t>
      </w:r>
      <w:proofErr w:type="gramStart"/>
      <w:r>
        <w:rPr>
          <w:rFonts w:ascii="Times New Roman" w:eastAsia="Times New Roman" w:hAnsi="Times New Roman" w:cs="Times New Roman"/>
          <w:sz w:val="28"/>
          <w:szCs w:val="28"/>
        </w:rPr>
        <w:t>политики  на</w:t>
      </w:r>
      <w:proofErr w:type="gramEnd"/>
      <w:r>
        <w:rPr>
          <w:rFonts w:ascii="Times New Roman" w:eastAsia="Times New Roman" w:hAnsi="Times New Roman" w:cs="Times New Roman"/>
          <w:sz w:val="28"/>
          <w:szCs w:val="28"/>
        </w:rPr>
        <w:t xml:space="preserve"> среднесрочный период остается  решение  текущих задач и задач развития в соответствии  с прогнозом социально-экономического развития </w:t>
      </w:r>
      <w:r w:rsidR="005E27CF">
        <w:rPr>
          <w:rFonts w:ascii="Times New Roman" w:eastAsia="Times New Roman" w:hAnsi="Times New Roman" w:cs="Times New Roman"/>
          <w:sz w:val="28"/>
          <w:szCs w:val="28"/>
        </w:rPr>
        <w:t>Ермолаевского сельсовета на 2019 год и плановый период 2020 и 2021</w:t>
      </w:r>
      <w:r>
        <w:rPr>
          <w:rFonts w:ascii="Times New Roman" w:eastAsia="Times New Roman" w:hAnsi="Times New Roman" w:cs="Times New Roman"/>
          <w:sz w:val="28"/>
          <w:szCs w:val="28"/>
        </w:rPr>
        <w:t xml:space="preserve"> годов  в условиях ограниченности бюджетных ресурсов.</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Основными задачами органов местного самоуправления Ермолаевского сельсовета на ближайшую трехлетнюю перспективу </w:t>
      </w:r>
      <w:r w:rsidR="005E27CF">
        <w:rPr>
          <w:rFonts w:ascii="Times New Roman" w:eastAsia="Times New Roman" w:hAnsi="Times New Roman" w:cs="Times New Roman"/>
          <w:sz w:val="28"/>
          <w:szCs w:val="28"/>
        </w:rPr>
        <w:t>по-прежнему является</w:t>
      </w:r>
      <w:r>
        <w:rPr>
          <w:rFonts w:ascii="Times New Roman" w:eastAsia="Times New Roman" w:hAnsi="Times New Roman" w:cs="Times New Roman"/>
          <w:sz w:val="28"/>
          <w:szCs w:val="28"/>
        </w:rPr>
        <w:t xml:space="preserve"> сохранение социальной стабильности, обеспечение полноценной социальной защиты населения, сохранение и укрепление наметившихся показателей экономического роста  и на основе этого увеличение налогового потенциала, стабильной доходной базы для выполнения муниципальных и социальных функций. </w:t>
      </w:r>
    </w:p>
    <w:p w:rsidR="005F4EDE" w:rsidRDefault="005F4EDE" w:rsidP="005F4EDE">
      <w:pPr>
        <w:autoSpaceDE w:val="0"/>
        <w:autoSpaceDN w:val="0"/>
        <w:snapToGrid w:val="0"/>
        <w:spacing w:after="0" w:line="240" w:lineRule="auto"/>
        <w:ind w:firstLine="709"/>
        <w:rPr>
          <w:rFonts w:ascii="Times New Roman" w:eastAsia="Times New Roman" w:hAnsi="Times New Roman" w:cs="Times New Roman"/>
          <w:sz w:val="28"/>
          <w:szCs w:val="28"/>
        </w:rPr>
      </w:pPr>
    </w:p>
    <w:p w:rsidR="005F4EDE" w:rsidRDefault="005F4EDE" w:rsidP="005F4EDE">
      <w:pPr>
        <w:autoSpaceDE w:val="0"/>
        <w:autoSpaceDN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II. Налоговая политика</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b/>
          <w:bCs/>
          <w:sz w:val="28"/>
          <w:szCs w:val="28"/>
        </w:rPr>
      </w:pP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Налоговая политика </w:t>
      </w:r>
      <w:r w:rsidR="0098497D">
        <w:rPr>
          <w:rFonts w:ascii="Times New Roman" w:eastAsia="Times New Roman" w:hAnsi="Times New Roman" w:cs="Times New Roman"/>
          <w:bCs/>
          <w:sz w:val="28"/>
          <w:szCs w:val="28"/>
        </w:rPr>
        <w:t>Ермолаевского сельсовета на 2019 го</w:t>
      </w:r>
      <w:r w:rsidR="00CF282B">
        <w:rPr>
          <w:rFonts w:ascii="Times New Roman" w:eastAsia="Times New Roman" w:hAnsi="Times New Roman" w:cs="Times New Roman"/>
          <w:bCs/>
          <w:sz w:val="28"/>
          <w:szCs w:val="28"/>
        </w:rPr>
        <w:t>д и плановый период 2020 и 2021</w:t>
      </w:r>
      <w:r>
        <w:rPr>
          <w:rFonts w:ascii="Times New Roman" w:eastAsia="Times New Roman" w:hAnsi="Times New Roman" w:cs="Times New Roman"/>
          <w:bCs/>
          <w:sz w:val="28"/>
          <w:szCs w:val="28"/>
        </w:rPr>
        <w:t xml:space="preserve">  годов будет отражать преемственность ранее </w:t>
      </w:r>
      <w:r>
        <w:rPr>
          <w:rFonts w:ascii="Times New Roman" w:eastAsia="Times New Roman" w:hAnsi="Times New Roman" w:cs="Times New Roman"/>
          <w:bCs/>
          <w:sz w:val="28"/>
          <w:szCs w:val="28"/>
        </w:rPr>
        <w:lastRenderedPageBreak/>
        <w:t>поставленных целей и задач в области доходов и будет направлена на сохранение и развитие налоговой базы в сложившихся экономических условиях.</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Основными целями  налоговой политики </w:t>
      </w:r>
      <w:r w:rsidR="0098497D">
        <w:rPr>
          <w:rFonts w:ascii="Times New Roman" w:eastAsia="Times New Roman" w:hAnsi="Times New Roman" w:cs="Times New Roman"/>
          <w:bCs/>
          <w:sz w:val="28"/>
          <w:szCs w:val="28"/>
        </w:rPr>
        <w:t>Ермолаевского сельсовета на 2019 год и плановый период 2020 и 2021</w:t>
      </w:r>
      <w:r>
        <w:rPr>
          <w:rFonts w:ascii="Times New Roman" w:eastAsia="Times New Roman" w:hAnsi="Times New Roman" w:cs="Times New Roman"/>
          <w:bCs/>
          <w:sz w:val="28"/>
          <w:szCs w:val="28"/>
        </w:rPr>
        <w:t xml:space="preserve"> годов, являются расширение налогового потенциала и увеличение доходной базы местного бюджета при повышении результативности и эффективности использования бюджетных средств.</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Исходя из поставленных целей, главной задачей налоговой политики  Ермолаевского сельсовета</w:t>
      </w:r>
      <w:r w:rsidR="008A23D0">
        <w:rPr>
          <w:rFonts w:ascii="Times New Roman" w:eastAsia="Times New Roman" w:hAnsi="Times New Roman" w:cs="Times New Roman"/>
          <w:bCs/>
          <w:sz w:val="28"/>
          <w:szCs w:val="28"/>
        </w:rPr>
        <w:t xml:space="preserve">, как и ранее, </w:t>
      </w:r>
      <w:r>
        <w:rPr>
          <w:rFonts w:ascii="Times New Roman" w:eastAsia="Times New Roman" w:hAnsi="Times New Roman" w:cs="Times New Roman"/>
          <w:bCs/>
          <w:sz w:val="28"/>
          <w:szCs w:val="28"/>
        </w:rPr>
        <w:t xml:space="preserve">  является увеличение доходной части бюджета.</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Основными направлениями налоговой </w:t>
      </w:r>
      <w:r w:rsidR="0098497D">
        <w:rPr>
          <w:rFonts w:ascii="Times New Roman" w:eastAsia="Times New Roman" w:hAnsi="Times New Roman" w:cs="Times New Roman"/>
          <w:sz w:val="28"/>
          <w:szCs w:val="28"/>
        </w:rPr>
        <w:t>политики на 2019 год и плановый период 2020 и 2021</w:t>
      </w:r>
      <w:r>
        <w:rPr>
          <w:rFonts w:ascii="Times New Roman" w:eastAsia="Times New Roman" w:hAnsi="Times New Roman" w:cs="Times New Roman"/>
          <w:sz w:val="28"/>
          <w:szCs w:val="28"/>
        </w:rPr>
        <w:t xml:space="preserve"> годов являются:</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продолжение работы по проведению взвешенной политики в области предоставления налоговых льгот по местным налогам в местный бюджет:</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этой целью необходимо ежегодно проводить систематизацию действующих налоговых льгот и оценка их эффективности  </w:t>
      </w:r>
      <w:proofErr w:type="gramStart"/>
      <w:r>
        <w:rPr>
          <w:rFonts w:ascii="Times New Roman" w:eastAsia="Times New Roman" w:hAnsi="Times New Roman" w:cs="Times New Roman"/>
          <w:sz w:val="28"/>
          <w:szCs w:val="28"/>
        </w:rPr>
        <w:t>через</w:t>
      </w:r>
      <w:proofErr w:type="gramEnd"/>
      <w:r>
        <w:rPr>
          <w:rFonts w:ascii="Times New Roman" w:eastAsia="Times New Roman" w:hAnsi="Times New Roman" w:cs="Times New Roman"/>
          <w:sz w:val="28"/>
          <w:szCs w:val="28"/>
        </w:rPr>
        <w:t>:</w:t>
      </w:r>
    </w:p>
    <w:p w:rsidR="005F4EDE" w:rsidRDefault="0064273F"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4EDE">
        <w:rPr>
          <w:rFonts w:ascii="Times New Roman" w:eastAsia="Times New Roman" w:hAnsi="Times New Roman" w:cs="Times New Roman"/>
          <w:sz w:val="28"/>
          <w:szCs w:val="28"/>
        </w:rPr>
        <w:t>определение  степени результативности налоговых льгот;</w:t>
      </w:r>
    </w:p>
    <w:p w:rsidR="005F4EDE" w:rsidRDefault="0064273F"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F4EDE">
        <w:rPr>
          <w:rFonts w:ascii="Times New Roman" w:eastAsia="Times New Roman" w:hAnsi="Times New Roman" w:cs="Times New Roman"/>
          <w:sz w:val="28"/>
          <w:szCs w:val="28"/>
        </w:rPr>
        <w:t xml:space="preserve"> проведение инвентаризации действующих налоговых льгот по местным налогам, предоставленных решениями Совета депутатов Ермолаевского сельсовета, и осуществлять оценку их эффективности;</w:t>
      </w:r>
    </w:p>
    <w:p w:rsidR="00CF282B" w:rsidRDefault="00CF282B" w:rsidP="00BC100F">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CF282B">
        <w:rPr>
          <w:rFonts w:ascii="Times New Roman" w:hAnsi="Times New Roman" w:cs="Times New Roman"/>
          <w:color w:val="000000"/>
          <w:sz w:val="28"/>
          <w:szCs w:val="28"/>
        </w:rPr>
        <w:t>редотвращение уменьшения налогооблагаемой базы НДФЛ путем сохранения действующих и со</w:t>
      </w:r>
      <w:r>
        <w:rPr>
          <w:rFonts w:ascii="Times New Roman" w:hAnsi="Times New Roman" w:cs="Times New Roman"/>
          <w:color w:val="000000"/>
          <w:sz w:val="28"/>
          <w:szCs w:val="28"/>
        </w:rPr>
        <w:t>здания новых рабочих мест;</w:t>
      </w:r>
    </w:p>
    <w:p w:rsidR="005F4EDE" w:rsidRPr="00CF282B" w:rsidRDefault="005F4EDE" w:rsidP="00BC100F">
      <w:pPr>
        <w:spacing w:after="0" w:line="240" w:lineRule="auto"/>
        <w:ind w:firstLine="851"/>
        <w:jc w:val="both"/>
        <w:rPr>
          <w:rFonts w:ascii="Times New Roman" w:hAnsi="Times New Roman" w:cs="Times New Roman"/>
          <w:color w:val="000000"/>
          <w:sz w:val="28"/>
          <w:szCs w:val="28"/>
        </w:rPr>
      </w:pPr>
      <w:r>
        <w:rPr>
          <w:rFonts w:ascii="Times New Roman" w:eastAsia="Times New Roman" w:hAnsi="Times New Roman" w:cs="Times New Roman"/>
          <w:sz w:val="28"/>
          <w:szCs w:val="28"/>
        </w:rPr>
        <w:t>продолжить взаимодействие с налогоплательщиками, направленное на соблюдение налоговой дисциплины и предупреждения уклонения от уплаты налогов в местный бюджет</w:t>
      </w:r>
      <w:r w:rsidR="0098497D">
        <w:rPr>
          <w:rFonts w:ascii="Times New Roman" w:eastAsia="Times New Roman" w:hAnsi="Times New Roman" w:cs="Times New Roman"/>
          <w:sz w:val="28"/>
          <w:szCs w:val="28"/>
        </w:rPr>
        <w:t>;</w:t>
      </w:r>
    </w:p>
    <w:p w:rsidR="0098497D" w:rsidRDefault="0064273F" w:rsidP="00BC100F">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проведение мероприятий по предотвращению образования недоимки, а также погашению уже имеющейся задолженности у работников органов  местного самоуправления и бюджетных учреждений; </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Продолжение работы по повышению эффективности использования муниципального имущества с целью увеличения поступлений в мес</w:t>
      </w:r>
      <w:r w:rsidR="000C1253">
        <w:rPr>
          <w:rFonts w:ascii="Times New Roman" w:eastAsia="Times New Roman" w:hAnsi="Times New Roman" w:cs="Times New Roman"/>
          <w:sz w:val="28"/>
          <w:szCs w:val="28"/>
        </w:rPr>
        <w:t>тный бюджет неналоговых доходов по средствам:</w:t>
      </w:r>
    </w:p>
    <w:p w:rsidR="000C1253" w:rsidRPr="000C1253" w:rsidRDefault="000C1253" w:rsidP="000C1253">
      <w:pPr>
        <w:spacing w:after="0" w:line="240" w:lineRule="auto"/>
        <w:ind w:firstLine="851"/>
        <w:jc w:val="both"/>
        <w:rPr>
          <w:rStyle w:val="grame"/>
          <w:rFonts w:ascii="Times New Roman" w:hAnsi="Times New Roman" w:cs="Times New Roman"/>
          <w:color w:val="000000"/>
          <w:sz w:val="28"/>
          <w:szCs w:val="28"/>
        </w:rPr>
      </w:pPr>
      <w:r>
        <w:rPr>
          <w:rFonts w:ascii="Times New Roman" w:hAnsi="Times New Roman" w:cs="Times New Roman"/>
          <w:color w:val="000000"/>
          <w:sz w:val="28"/>
          <w:szCs w:val="28"/>
        </w:rPr>
        <w:t>д</w:t>
      </w:r>
      <w:r w:rsidRPr="000C1253">
        <w:rPr>
          <w:rFonts w:ascii="Times New Roman" w:hAnsi="Times New Roman" w:cs="Times New Roman"/>
          <w:color w:val="000000"/>
          <w:sz w:val="28"/>
          <w:szCs w:val="28"/>
        </w:rPr>
        <w:t>ля увеличения поступлений от земельного налога о</w:t>
      </w:r>
      <w:r w:rsidRPr="000C1253">
        <w:rPr>
          <w:rStyle w:val="grame"/>
          <w:rFonts w:ascii="Times New Roman" w:hAnsi="Times New Roman" w:cs="Times New Roman"/>
          <w:color w:val="000000"/>
          <w:sz w:val="28"/>
          <w:szCs w:val="28"/>
        </w:rPr>
        <w:t>рганам местного самоуправления необходимо продолжить работу по сбору сведений, идентифицирующих правообладателей земельных участков, вести разъяснительную работу с населением по</w:t>
      </w:r>
      <w:r w:rsidRPr="000C1253">
        <w:rPr>
          <w:rStyle w:val="apple-converted-space"/>
          <w:rFonts w:ascii="Times New Roman" w:hAnsi="Times New Roman" w:cs="Times New Roman"/>
          <w:color w:val="000000"/>
          <w:sz w:val="28"/>
          <w:szCs w:val="28"/>
        </w:rPr>
        <w:t> </w:t>
      </w:r>
      <w:r w:rsidRPr="000C1253">
        <w:rPr>
          <w:rStyle w:val="grame"/>
          <w:rFonts w:ascii="Times New Roman" w:hAnsi="Times New Roman" w:cs="Times New Roman"/>
          <w:color w:val="000000"/>
          <w:sz w:val="28"/>
          <w:szCs w:val="28"/>
        </w:rPr>
        <w:t>оформлению и государственной регистрации земельных паев и прочих земель, находя</w:t>
      </w:r>
      <w:r>
        <w:rPr>
          <w:rStyle w:val="grame"/>
          <w:rFonts w:ascii="Times New Roman" w:hAnsi="Times New Roman" w:cs="Times New Roman"/>
          <w:color w:val="000000"/>
          <w:sz w:val="28"/>
          <w:szCs w:val="28"/>
        </w:rPr>
        <w:t>щихся в собственности у граждан;</w:t>
      </w:r>
    </w:p>
    <w:p w:rsidR="001227C2" w:rsidRDefault="001227C2"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продолжить актуализацию объектов адресации с внесением </w:t>
      </w:r>
      <w:r w:rsidR="00C81922">
        <w:rPr>
          <w:rFonts w:ascii="Times New Roman" w:eastAsia="Times New Roman" w:hAnsi="Times New Roman" w:cs="Times New Roman"/>
          <w:sz w:val="28"/>
          <w:szCs w:val="28"/>
        </w:rPr>
        <w:t xml:space="preserve"> соответствующих изменений в государственный адресный реестр;</w:t>
      </w:r>
    </w:p>
    <w:p w:rsidR="001227C2"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 проведения торгов (аукционов, конкурсов) по продаже (сдаче в аренду) земельных участков</w:t>
      </w:r>
      <w:r w:rsidR="001227C2">
        <w:rPr>
          <w:rFonts w:ascii="Times New Roman" w:eastAsia="Times New Roman" w:hAnsi="Times New Roman" w:cs="Times New Roman"/>
          <w:sz w:val="28"/>
          <w:szCs w:val="28"/>
        </w:rPr>
        <w:t>.</w:t>
      </w:r>
    </w:p>
    <w:p w:rsidR="005F4EDE" w:rsidRDefault="005F4EDE" w:rsidP="005F4EDE">
      <w:pPr>
        <w:autoSpaceDE w:val="0"/>
        <w:autoSpaceDN w:val="0"/>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Продолжение осуществление  мониторинга законодательства Российской Федерации о налогах и сборах с целью  приведения в </w:t>
      </w:r>
      <w:r>
        <w:rPr>
          <w:rFonts w:ascii="Times New Roman" w:eastAsia="Times New Roman" w:hAnsi="Times New Roman" w:cs="Times New Roman"/>
          <w:sz w:val="28"/>
          <w:szCs w:val="28"/>
        </w:rPr>
        <w:lastRenderedPageBreak/>
        <w:t>соответствие с ним муниципальных правовых актов Ермолаевского сельсовета:</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внесения изменений в законодательства Российской Федерации о налогах и сборах, касающихся местных налогов и сборов, необходимо обеспечить своевременную подготовку и принятие соответствующих решений  Совета депутатов Ермолаевского сельсовета.</w:t>
      </w:r>
    </w:p>
    <w:p w:rsidR="005F4EDE" w:rsidRDefault="005F4EDE" w:rsidP="005F4EDE">
      <w:pPr>
        <w:autoSpaceDE w:val="0"/>
        <w:autoSpaceDN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5F4EDE" w:rsidRDefault="005F4EDE" w:rsidP="005F4EDE">
      <w:pPr>
        <w:autoSpaceDE w:val="0"/>
        <w:autoSpaceDN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III. Бюджетная политика</w:t>
      </w:r>
    </w:p>
    <w:p w:rsidR="005F4EDE" w:rsidRDefault="005F4EDE" w:rsidP="005F4EDE">
      <w:pPr>
        <w:autoSpaceDE w:val="0"/>
        <w:autoSpaceDN w:val="0"/>
        <w:snapToGrid w:val="0"/>
        <w:spacing w:after="0" w:line="240" w:lineRule="auto"/>
        <w:ind w:firstLine="720"/>
        <w:jc w:val="both"/>
        <w:rPr>
          <w:rFonts w:ascii="Times New Roman" w:eastAsia="Times New Roman" w:hAnsi="Times New Roman" w:cs="Times New Roman"/>
          <w:sz w:val="28"/>
          <w:szCs w:val="28"/>
        </w:rPr>
      </w:pPr>
    </w:p>
    <w:p w:rsidR="005F4EDE" w:rsidRDefault="005F4EDE" w:rsidP="00B50412">
      <w:pPr>
        <w:autoSpaceDE w:val="0"/>
        <w:autoSpaceDN w:val="0"/>
        <w:snapToGri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политики Е</w:t>
      </w:r>
      <w:r w:rsidR="00190F1C">
        <w:rPr>
          <w:rFonts w:ascii="Times New Roman" w:eastAsia="Times New Roman" w:hAnsi="Times New Roman" w:cs="Times New Roman"/>
          <w:sz w:val="28"/>
          <w:szCs w:val="28"/>
        </w:rPr>
        <w:t>рмолаевского сельсовета  на 2019</w:t>
      </w:r>
      <w:r>
        <w:rPr>
          <w:rFonts w:ascii="Times New Roman" w:eastAsia="Times New Roman" w:hAnsi="Times New Roman" w:cs="Times New Roman"/>
          <w:sz w:val="28"/>
          <w:szCs w:val="28"/>
        </w:rPr>
        <w:t xml:space="preserve"> год и плановый пери</w:t>
      </w:r>
      <w:r w:rsidR="00190F1C">
        <w:rPr>
          <w:rFonts w:ascii="Times New Roman" w:eastAsia="Times New Roman" w:hAnsi="Times New Roman" w:cs="Times New Roman"/>
          <w:sz w:val="28"/>
          <w:szCs w:val="28"/>
        </w:rPr>
        <w:t>од 2020 и 2021</w:t>
      </w:r>
      <w:r>
        <w:rPr>
          <w:rFonts w:ascii="Times New Roman" w:eastAsia="Times New Roman" w:hAnsi="Times New Roman" w:cs="Times New Roman"/>
          <w:sz w:val="28"/>
          <w:szCs w:val="28"/>
        </w:rPr>
        <w:t xml:space="preserve"> годов определяют цели и приоритеты бюджетной политики в среднесрочной перспективе и разработаны в соответствии с требованиями бюджетного законодательства.</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rPr>
      </w:pPr>
      <w:r w:rsidRPr="000749AF">
        <w:rPr>
          <w:rFonts w:ascii="Times New Roman" w:eastAsia="Times New Roman" w:hAnsi="Times New Roman" w:cs="Times New Roman"/>
          <w:sz w:val="28"/>
          <w:szCs w:val="28"/>
        </w:rPr>
        <w:t xml:space="preserve">Целью основных направлений бюджетной политики является описание условий, используемых при составлении проекта бюджета </w:t>
      </w:r>
      <w:r>
        <w:rPr>
          <w:rFonts w:ascii="Times New Roman" w:eastAsia="Times New Roman" w:hAnsi="Times New Roman" w:cs="Times New Roman"/>
          <w:sz w:val="28"/>
          <w:szCs w:val="28"/>
        </w:rPr>
        <w:t>Ермолаевского сельсовета</w:t>
      </w:r>
      <w:r w:rsidRPr="000749AF">
        <w:rPr>
          <w:rFonts w:ascii="Times New Roman" w:eastAsia="Times New Roman" w:hAnsi="Times New Roman" w:cs="Times New Roman"/>
          <w:sz w:val="28"/>
          <w:szCs w:val="28"/>
        </w:rPr>
        <w:t xml:space="preserve"> на 2019 – 2021 годы, основных подходов к его формированию и общего порядка разработки основных характеристик и прогнозируемых параметров бюджета </w:t>
      </w:r>
      <w:r>
        <w:rPr>
          <w:rFonts w:ascii="Times New Roman" w:eastAsia="Times New Roman" w:hAnsi="Times New Roman" w:cs="Times New Roman"/>
          <w:sz w:val="28"/>
          <w:szCs w:val="28"/>
        </w:rPr>
        <w:t>Ермолаевского сельсовета</w:t>
      </w:r>
      <w:r w:rsidRPr="000749AF">
        <w:rPr>
          <w:rFonts w:ascii="Times New Roman" w:eastAsia="Times New Roman" w:hAnsi="Times New Roman" w:cs="Times New Roman"/>
          <w:sz w:val="28"/>
          <w:szCs w:val="28"/>
        </w:rPr>
        <w:t>, а также обеспечение прозрачности и открытости бюджетного планирования.</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Для достижения указанной цели необходимо сосредоточить усилия на решении следующих задач:</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1. Обеспечение расходных обязательств источниками финансирования как необходимое условие реализации государственной политики. Безусловным приоритетом будет являться исполнение действующих расходных обязательств. Предложения по принятию новых расходных обязательств будут ограничиваться, их рассмотрение будет возможно исключительно после соответствующей оценки их эффективности и обеспеченности доходными источниками.</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 xml:space="preserve">2. Обеспечение бюджетной устойчивости, экономической стабильности. </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Данная общая задача включает в себя:</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 поддержание сбалансированного бюджета;</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 ограничение роста расходов бюджета, не обеспеченных стабильными доходными источниками, принятие новых расходных обязательств должно в обязательном порядке основываться на оценке прогнозируемых доходов бюджета.</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3. Повышение качества и эффективности предоставляемых населению муниципальных услуг. Это относится к таким сферам как культура, физическая культура и спорт, социальное обслуживание.</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Начиная с проекта бюджета на 2019 год и плановый период 2020-2021 годов, муниципальные услуги, оказываемые муниципальными учр</w:t>
      </w:r>
      <w:r>
        <w:rPr>
          <w:rFonts w:ascii="Times New Roman" w:eastAsia="Times New Roman" w:hAnsi="Times New Roman" w:cs="Times New Roman"/>
          <w:sz w:val="28"/>
          <w:szCs w:val="28"/>
          <w:lang w:bidi="ru-RU"/>
        </w:rPr>
        <w:t xml:space="preserve">еждениями физическим лицам, </w:t>
      </w:r>
      <w:proofErr w:type="gramStart"/>
      <w:r>
        <w:rPr>
          <w:rFonts w:ascii="Times New Roman" w:eastAsia="Times New Roman" w:hAnsi="Times New Roman" w:cs="Times New Roman"/>
          <w:sz w:val="28"/>
          <w:szCs w:val="28"/>
          <w:lang w:bidi="ru-RU"/>
        </w:rPr>
        <w:t>буду</w:t>
      </w:r>
      <w:r w:rsidRPr="000749AF">
        <w:rPr>
          <w:rFonts w:ascii="Times New Roman" w:eastAsia="Times New Roman" w:hAnsi="Times New Roman" w:cs="Times New Roman"/>
          <w:sz w:val="28"/>
          <w:szCs w:val="28"/>
          <w:lang w:bidi="ru-RU"/>
        </w:rPr>
        <w:t>т</w:t>
      </w:r>
      <w:proofErr w:type="gramEnd"/>
      <w:r w:rsidRPr="000749AF">
        <w:rPr>
          <w:rFonts w:ascii="Times New Roman" w:eastAsia="Times New Roman" w:hAnsi="Times New Roman" w:cs="Times New Roman"/>
          <w:sz w:val="28"/>
          <w:szCs w:val="28"/>
          <w:lang w:bidi="ru-RU"/>
        </w:rPr>
        <w:t xml:space="preserve"> осуществляется в порядке, установленном Правительством Российской Федерации.</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4. Повышение эффективности межбюджетных отношений.</w:t>
      </w:r>
    </w:p>
    <w:p w:rsidR="000749AF" w:rsidRP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lastRenderedPageBreak/>
        <w:t xml:space="preserve"> </w:t>
      </w:r>
      <w:proofErr w:type="gramStart"/>
      <w:r w:rsidRPr="000749AF">
        <w:rPr>
          <w:rFonts w:ascii="Times New Roman" w:eastAsia="Times New Roman" w:hAnsi="Times New Roman" w:cs="Times New Roman"/>
          <w:sz w:val="28"/>
          <w:szCs w:val="28"/>
          <w:lang w:bidi="ru-RU"/>
        </w:rPr>
        <w:t xml:space="preserve">Деятельность органов местного самоуправления </w:t>
      </w:r>
      <w:r>
        <w:rPr>
          <w:rFonts w:ascii="Times New Roman" w:eastAsia="Times New Roman" w:hAnsi="Times New Roman" w:cs="Times New Roman"/>
          <w:sz w:val="28"/>
          <w:szCs w:val="28"/>
          <w:lang w:bidi="ru-RU"/>
        </w:rPr>
        <w:t>Ермолаевского сельсовета</w:t>
      </w:r>
      <w:r w:rsidRPr="000749AF">
        <w:rPr>
          <w:rFonts w:ascii="Times New Roman" w:eastAsia="Times New Roman" w:hAnsi="Times New Roman" w:cs="Times New Roman"/>
          <w:sz w:val="28"/>
          <w:szCs w:val="28"/>
          <w:lang w:bidi="ru-RU"/>
        </w:rPr>
        <w:t xml:space="preserve"> должна быть направлена на работу по привлечению в бюджет дополнительных межбюджетных трансфертов из федерального и областного бюджетов.</w:t>
      </w:r>
      <w:proofErr w:type="gramEnd"/>
      <w:r w:rsidRPr="000749AF">
        <w:rPr>
          <w:rFonts w:ascii="Times New Roman" w:eastAsia="Times New Roman" w:hAnsi="Times New Roman" w:cs="Times New Roman"/>
          <w:sz w:val="28"/>
          <w:szCs w:val="28"/>
          <w:lang w:bidi="ru-RU"/>
        </w:rPr>
        <w:t xml:space="preserve"> Основой для повышения эффективности использования межбюджетных трансфертов является стабильность и своевременность их получения.</w:t>
      </w:r>
    </w:p>
    <w:p w:rsidR="000749AF" w:rsidRDefault="000749AF" w:rsidP="000749AF">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0749AF">
        <w:rPr>
          <w:rFonts w:ascii="Times New Roman" w:eastAsia="Times New Roman" w:hAnsi="Times New Roman" w:cs="Times New Roman"/>
          <w:sz w:val="28"/>
          <w:szCs w:val="28"/>
          <w:lang w:bidi="ru-RU"/>
        </w:rPr>
        <w:t>5. Прозрачность и открытость бюджетного процесса.</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bCs/>
          <w:sz w:val="28"/>
          <w:szCs w:val="28"/>
          <w:lang w:bidi="ru-RU"/>
        </w:rPr>
      </w:pPr>
      <w:r w:rsidRPr="00306014">
        <w:rPr>
          <w:rFonts w:ascii="Times New Roman" w:eastAsia="Times New Roman" w:hAnsi="Times New Roman" w:cs="Times New Roman"/>
          <w:bCs/>
          <w:sz w:val="28"/>
          <w:szCs w:val="28"/>
          <w:lang w:bidi="ru-RU"/>
        </w:rPr>
        <w:t>В 2019-2021 годах в числе основных направлений необходимо обеспечить совершенствование мер, направленных на повышение открытости бюджетных данных.</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306014">
        <w:rPr>
          <w:rFonts w:ascii="Times New Roman" w:eastAsia="Times New Roman" w:hAnsi="Times New Roman" w:cs="Times New Roman"/>
          <w:sz w:val="28"/>
          <w:szCs w:val="28"/>
          <w:lang w:bidi="ru-RU"/>
        </w:rPr>
        <w:t xml:space="preserve">С целью решения прозрачности и открытости бюджетного процесса необходимо продолжить практику размещения на официальном сайте администрации </w:t>
      </w:r>
      <w:r w:rsidR="00E01130">
        <w:rPr>
          <w:rFonts w:ascii="Times New Roman" w:eastAsia="Times New Roman" w:hAnsi="Times New Roman" w:cs="Times New Roman"/>
          <w:sz w:val="28"/>
          <w:szCs w:val="28"/>
          <w:lang w:bidi="ru-RU"/>
        </w:rPr>
        <w:t>Ермолаевского сельсовета</w:t>
      </w:r>
      <w:r w:rsidRPr="00306014">
        <w:rPr>
          <w:rFonts w:ascii="Times New Roman" w:eastAsia="Times New Roman" w:hAnsi="Times New Roman" w:cs="Times New Roman"/>
          <w:sz w:val="28"/>
          <w:szCs w:val="28"/>
          <w:lang w:bidi="ru-RU"/>
        </w:rPr>
        <w:t xml:space="preserve"> в информационно-телекоммуникационной сети «Интернет» нормативного правового акта о бюджете, отчетов об исполнении бюджета.</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bCs/>
          <w:sz w:val="28"/>
          <w:szCs w:val="28"/>
          <w:lang w:bidi="ru-RU"/>
        </w:rPr>
      </w:pPr>
      <w:r w:rsidRPr="00306014">
        <w:rPr>
          <w:rFonts w:ascii="Times New Roman" w:eastAsia="Times New Roman" w:hAnsi="Times New Roman" w:cs="Times New Roman"/>
          <w:bCs/>
          <w:sz w:val="28"/>
          <w:szCs w:val="28"/>
          <w:lang w:bidi="ru-RU"/>
        </w:rPr>
        <w:t xml:space="preserve">Информирование населения  о </w:t>
      </w:r>
      <w:proofErr w:type="spellStart"/>
      <w:r w:rsidRPr="00306014">
        <w:rPr>
          <w:rFonts w:ascii="Times New Roman" w:eastAsia="Times New Roman" w:hAnsi="Times New Roman" w:cs="Times New Roman"/>
          <w:bCs/>
          <w:sz w:val="28"/>
          <w:szCs w:val="28"/>
          <w:lang w:bidi="ru-RU"/>
        </w:rPr>
        <w:t>бюджетировании</w:t>
      </w:r>
      <w:proofErr w:type="spellEnd"/>
      <w:r w:rsidRPr="00306014">
        <w:rPr>
          <w:rFonts w:ascii="Times New Roman" w:eastAsia="Times New Roman" w:hAnsi="Times New Roman" w:cs="Times New Roman"/>
          <w:bCs/>
          <w:sz w:val="28"/>
          <w:szCs w:val="28"/>
          <w:lang w:bidi="ru-RU"/>
        </w:rPr>
        <w:t xml:space="preserve"> в доступной для восприятия форме, в совокупности с мероприятиями в сфере повышения бюджетной грамотности, будет способствовать повышению уровня открытости сведений о бюджете.</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306014">
        <w:rPr>
          <w:rFonts w:ascii="Times New Roman" w:eastAsia="Times New Roman" w:hAnsi="Times New Roman" w:cs="Times New Roman"/>
          <w:sz w:val="28"/>
          <w:szCs w:val="28"/>
          <w:lang w:bidi="ru-RU"/>
        </w:rPr>
        <w:t xml:space="preserve">6. Обеспечение муниципального внешнего и внутреннего финансового контроля по реализации целевого и результативного использования бюджетных средств. При организации финансового контроля акцент должен быть смещен с контроля над финансовыми потоками к </w:t>
      </w:r>
      <w:proofErr w:type="gramStart"/>
      <w:r w:rsidRPr="00306014">
        <w:rPr>
          <w:rFonts w:ascii="Times New Roman" w:eastAsia="Times New Roman" w:hAnsi="Times New Roman" w:cs="Times New Roman"/>
          <w:sz w:val="28"/>
          <w:szCs w:val="28"/>
          <w:lang w:bidi="ru-RU"/>
        </w:rPr>
        <w:t>контролю за</w:t>
      </w:r>
      <w:proofErr w:type="gramEnd"/>
      <w:r w:rsidRPr="00306014">
        <w:rPr>
          <w:rFonts w:ascii="Times New Roman" w:eastAsia="Times New Roman" w:hAnsi="Times New Roman" w:cs="Times New Roman"/>
          <w:sz w:val="28"/>
          <w:szCs w:val="28"/>
          <w:lang w:bidi="ru-RU"/>
        </w:rPr>
        <w:t xml:space="preserve"> результатами, которые приносит их использование.</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306014">
        <w:rPr>
          <w:rFonts w:ascii="Times New Roman" w:eastAsia="Times New Roman" w:hAnsi="Times New Roman" w:cs="Times New Roman"/>
          <w:sz w:val="28"/>
          <w:szCs w:val="28"/>
          <w:lang w:bidi="ru-RU"/>
        </w:rPr>
        <w:t xml:space="preserve"> Контрольная деятельность всех органов, осуществляющих функции и полномочия учредителя, должна быть нацелена на снижение доли неэффективных расходов и повышение уровня финансовой дисциплины.</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306014">
        <w:rPr>
          <w:rFonts w:ascii="Times New Roman" w:eastAsia="Times New Roman" w:hAnsi="Times New Roman" w:cs="Times New Roman"/>
          <w:sz w:val="28"/>
          <w:szCs w:val="28"/>
          <w:lang w:bidi="ru-RU"/>
        </w:rPr>
        <w:t xml:space="preserve">Повышение эффективности муниципального финансового контроля станет еще одним направлением работы по увеличению результативности использования бюджетных средств и сокращению неэффективных расходов. </w:t>
      </w:r>
    </w:p>
    <w:p w:rsidR="00306014" w:rsidRPr="00306014" w:rsidRDefault="00306014" w:rsidP="00306014">
      <w:pPr>
        <w:autoSpaceDE w:val="0"/>
        <w:autoSpaceDN w:val="0"/>
        <w:snapToGrid w:val="0"/>
        <w:spacing w:after="0" w:line="240" w:lineRule="auto"/>
        <w:ind w:firstLine="720"/>
        <w:jc w:val="both"/>
        <w:rPr>
          <w:rFonts w:ascii="Times New Roman" w:eastAsia="Times New Roman" w:hAnsi="Times New Roman" w:cs="Times New Roman"/>
          <w:sz w:val="28"/>
          <w:szCs w:val="28"/>
          <w:lang w:bidi="ru-RU"/>
        </w:rPr>
      </w:pPr>
      <w:r w:rsidRPr="00306014">
        <w:rPr>
          <w:rFonts w:ascii="Times New Roman" w:eastAsia="Times New Roman" w:hAnsi="Times New Roman" w:cs="Times New Roman"/>
          <w:sz w:val="28"/>
          <w:szCs w:val="28"/>
          <w:lang w:bidi="ru-RU"/>
        </w:rPr>
        <w:t>7. Необходимо обеспечить повышение эффективности контроля закупок, в целях повышения эффективности его применения.</w:t>
      </w:r>
    </w:p>
    <w:p w:rsidR="00B50412" w:rsidRPr="00B50412" w:rsidRDefault="00B50412" w:rsidP="00B50412">
      <w:pPr>
        <w:pStyle w:val="ConsPlusNormal"/>
        <w:ind w:firstLine="540"/>
        <w:jc w:val="both"/>
        <w:rPr>
          <w:rFonts w:ascii="Times New Roman" w:hAnsi="Times New Roman" w:cs="Times New Roman"/>
          <w:sz w:val="28"/>
          <w:szCs w:val="28"/>
        </w:rPr>
      </w:pPr>
      <w:r w:rsidRPr="00B50412">
        <w:rPr>
          <w:rFonts w:ascii="Times New Roman" w:hAnsi="Times New Roman" w:cs="Times New Roman"/>
          <w:sz w:val="28"/>
          <w:szCs w:val="28"/>
        </w:rPr>
        <w:t xml:space="preserve">Основными принципами бюджетной политики </w:t>
      </w:r>
      <w:r w:rsidR="000A5460">
        <w:rPr>
          <w:rFonts w:ascii="Times New Roman" w:hAnsi="Times New Roman" w:cs="Times New Roman"/>
          <w:sz w:val="28"/>
          <w:szCs w:val="28"/>
        </w:rPr>
        <w:t>Ермолаевского сельсовета</w:t>
      </w:r>
      <w:r w:rsidRPr="00B50412">
        <w:rPr>
          <w:rFonts w:ascii="Times New Roman" w:hAnsi="Times New Roman" w:cs="Times New Roman"/>
          <w:sz w:val="28"/>
          <w:szCs w:val="28"/>
        </w:rPr>
        <w:t xml:space="preserve"> будут сокращение необоснованных бюджетных расходов. В связи с этим необходимо решить следующие задачи:</w:t>
      </w:r>
    </w:p>
    <w:p w:rsidR="00B50412" w:rsidRPr="00B50412" w:rsidRDefault="00B50412" w:rsidP="00B50412">
      <w:pPr>
        <w:pStyle w:val="ConsPlusNormal"/>
        <w:ind w:firstLine="540"/>
        <w:jc w:val="both"/>
        <w:rPr>
          <w:rFonts w:ascii="Times New Roman" w:hAnsi="Times New Roman" w:cs="Times New Roman"/>
          <w:sz w:val="28"/>
          <w:szCs w:val="28"/>
        </w:rPr>
      </w:pPr>
      <w:r w:rsidRPr="00B50412">
        <w:rPr>
          <w:rFonts w:ascii="Times New Roman" w:hAnsi="Times New Roman" w:cs="Times New Roman"/>
          <w:sz w:val="28"/>
          <w:szCs w:val="28"/>
        </w:rPr>
        <w:t>- обеспечить концентрацию бюджетных расходов на решении ключевых проблем и достижении конечных результатов;</w:t>
      </w:r>
    </w:p>
    <w:p w:rsidR="00B50412" w:rsidRPr="00B50412" w:rsidRDefault="00B50412" w:rsidP="00B50412">
      <w:pPr>
        <w:pStyle w:val="ConsPlusNormal"/>
        <w:ind w:firstLine="540"/>
        <w:jc w:val="both"/>
        <w:rPr>
          <w:rFonts w:ascii="Times New Roman" w:hAnsi="Times New Roman" w:cs="Times New Roman"/>
          <w:sz w:val="28"/>
          <w:szCs w:val="28"/>
        </w:rPr>
      </w:pPr>
      <w:r w:rsidRPr="00B50412">
        <w:rPr>
          <w:rFonts w:ascii="Times New Roman" w:hAnsi="Times New Roman" w:cs="Times New Roman"/>
          <w:sz w:val="28"/>
          <w:szCs w:val="28"/>
        </w:rPr>
        <w:t>-обеспечить сбалансированность местного бюджета в среднесрочной перспективе;</w:t>
      </w:r>
    </w:p>
    <w:p w:rsidR="00B50412" w:rsidRPr="00B50412" w:rsidRDefault="00B50412" w:rsidP="00B50412">
      <w:pPr>
        <w:pStyle w:val="ConsPlusNormal"/>
        <w:ind w:firstLine="540"/>
        <w:jc w:val="both"/>
        <w:rPr>
          <w:rFonts w:ascii="Times New Roman" w:hAnsi="Times New Roman" w:cs="Times New Roman"/>
          <w:sz w:val="28"/>
          <w:szCs w:val="28"/>
        </w:rPr>
      </w:pPr>
      <w:r w:rsidRPr="00B50412">
        <w:rPr>
          <w:rFonts w:ascii="Times New Roman" w:hAnsi="Times New Roman" w:cs="Times New Roman"/>
          <w:sz w:val="28"/>
          <w:szCs w:val="28"/>
        </w:rPr>
        <w:t xml:space="preserve">- обеспечить соблюдение нормативов расходов на оплату труда выборных должностных лиц местного самоуправления, осуществляющих свою деятельность на постоянной основе, муниципальных служащих </w:t>
      </w:r>
      <w:r w:rsidR="000A5460">
        <w:rPr>
          <w:rFonts w:ascii="Times New Roman" w:hAnsi="Times New Roman" w:cs="Times New Roman"/>
          <w:sz w:val="28"/>
          <w:szCs w:val="28"/>
        </w:rPr>
        <w:t>Ермолаевского сельсовета</w:t>
      </w:r>
      <w:r w:rsidRPr="00B50412">
        <w:rPr>
          <w:rFonts w:ascii="Times New Roman" w:hAnsi="Times New Roman" w:cs="Times New Roman"/>
          <w:sz w:val="28"/>
          <w:szCs w:val="28"/>
        </w:rPr>
        <w:t xml:space="preserve">, установленных Правительством </w:t>
      </w:r>
      <w:r w:rsidR="000A5460">
        <w:rPr>
          <w:rFonts w:ascii="Times New Roman" w:hAnsi="Times New Roman" w:cs="Times New Roman"/>
          <w:sz w:val="28"/>
          <w:szCs w:val="28"/>
        </w:rPr>
        <w:t xml:space="preserve">Новосибирской </w:t>
      </w:r>
      <w:r w:rsidRPr="00B50412">
        <w:rPr>
          <w:rFonts w:ascii="Times New Roman" w:hAnsi="Times New Roman" w:cs="Times New Roman"/>
          <w:sz w:val="28"/>
          <w:szCs w:val="28"/>
        </w:rPr>
        <w:t>области;</w:t>
      </w:r>
    </w:p>
    <w:p w:rsidR="00B50412" w:rsidRDefault="00B50412" w:rsidP="00B50412">
      <w:pPr>
        <w:pStyle w:val="ConsPlusNormal"/>
        <w:ind w:firstLine="540"/>
        <w:jc w:val="both"/>
        <w:rPr>
          <w:rFonts w:ascii="Times New Roman" w:hAnsi="Times New Roman" w:cs="Times New Roman"/>
          <w:sz w:val="28"/>
          <w:szCs w:val="28"/>
        </w:rPr>
      </w:pPr>
      <w:r w:rsidRPr="00B50412">
        <w:rPr>
          <w:rFonts w:ascii="Times New Roman" w:hAnsi="Times New Roman" w:cs="Times New Roman"/>
          <w:sz w:val="28"/>
          <w:szCs w:val="28"/>
        </w:rPr>
        <w:t xml:space="preserve">- добиваться повышения качества планирования главными </w:t>
      </w:r>
      <w:r w:rsidRPr="00B50412">
        <w:rPr>
          <w:rFonts w:ascii="Times New Roman" w:hAnsi="Times New Roman" w:cs="Times New Roman"/>
          <w:sz w:val="28"/>
          <w:szCs w:val="28"/>
        </w:rPr>
        <w:lastRenderedPageBreak/>
        <w:t>распорядителями бюджетных сре</w:t>
      </w:r>
      <w:proofErr w:type="gramStart"/>
      <w:r w:rsidRPr="00B50412">
        <w:rPr>
          <w:rFonts w:ascii="Times New Roman" w:hAnsi="Times New Roman" w:cs="Times New Roman"/>
          <w:sz w:val="28"/>
          <w:szCs w:val="28"/>
        </w:rPr>
        <w:t>дств св</w:t>
      </w:r>
      <w:proofErr w:type="gramEnd"/>
      <w:r w:rsidR="009F1CB2">
        <w:rPr>
          <w:rFonts w:ascii="Times New Roman" w:hAnsi="Times New Roman" w:cs="Times New Roman"/>
          <w:sz w:val="28"/>
          <w:szCs w:val="28"/>
        </w:rPr>
        <w:t>оих расходов и их эффективности;</w:t>
      </w:r>
    </w:p>
    <w:p w:rsidR="009F1CB2" w:rsidRDefault="009F1CB2" w:rsidP="009F1CB2">
      <w:pPr>
        <w:snapToGrid w:val="0"/>
        <w:spacing w:after="0" w:line="240" w:lineRule="auto"/>
        <w:jc w:val="both"/>
        <w:rPr>
          <w:rFonts w:ascii="Times New Roman" w:eastAsia="SimSun" w:hAnsi="Times New Roman" w:cs="Times New Roman"/>
          <w:sz w:val="28"/>
          <w:szCs w:val="28"/>
          <w:lang w:eastAsia="zh-CN"/>
        </w:rPr>
      </w:pPr>
      <w:r>
        <w:rPr>
          <w:rFonts w:ascii="Times New Roman" w:hAnsi="Times New Roman" w:cs="Times New Roman"/>
          <w:sz w:val="28"/>
          <w:szCs w:val="28"/>
        </w:rPr>
        <w:tab/>
        <w:t xml:space="preserve">- </w:t>
      </w:r>
      <w:r>
        <w:rPr>
          <w:rFonts w:ascii="Times New Roman" w:eastAsia="SimSun" w:hAnsi="Times New Roman" w:cs="Times New Roman"/>
          <w:sz w:val="28"/>
          <w:szCs w:val="28"/>
          <w:lang w:eastAsia="zh-CN"/>
        </w:rPr>
        <w:t>совершенствование муниципального финансового контроля с целью его ориентации на оценку эффективности бюджетных расходов;</w:t>
      </w:r>
    </w:p>
    <w:p w:rsidR="005F4EDE" w:rsidRPr="00BC100F" w:rsidRDefault="00BC100F" w:rsidP="00BC100F">
      <w:pPr>
        <w:snapToGrid w:val="0"/>
        <w:spacing w:after="0" w:line="240" w:lineRule="auto"/>
        <w:jc w:val="both"/>
        <w:rPr>
          <w:rFonts w:ascii="Times New Roman" w:eastAsia="SimSun" w:hAnsi="Times New Roman" w:cs="Times New Roman"/>
          <w:sz w:val="28"/>
          <w:szCs w:val="28"/>
          <w:lang w:eastAsia="zh-CN"/>
        </w:rPr>
      </w:pPr>
      <w:r>
        <w:rPr>
          <w:rFonts w:ascii="Times New Roman" w:eastAsia="Times New Roman" w:hAnsi="Times New Roman" w:cs="Times New Roman"/>
          <w:sz w:val="28"/>
          <w:szCs w:val="28"/>
        </w:rPr>
        <w:tab/>
      </w:r>
      <w:r w:rsidR="005F4EDE">
        <w:rPr>
          <w:rFonts w:ascii="Times New Roman" w:eastAsia="SimSun" w:hAnsi="Times New Roman" w:cs="Times New Roman"/>
          <w:bCs/>
          <w:sz w:val="28"/>
          <w:szCs w:val="28"/>
          <w:lang w:eastAsia="zh-CN"/>
        </w:rPr>
        <w:t>Существенный резерв повышения эффективности бюджетных расходов лежит в области подготовки бюджетных решений. В борьбе за эффективное использование бюджетных сре</w:t>
      </w:r>
      <w:proofErr w:type="gramStart"/>
      <w:r w:rsidR="005F4EDE">
        <w:rPr>
          <w:rFonts w:ascii="Times New Roman" w:eastAsia="SimSun" w:hAnsi="Times New Roman" w:cs="Times New Roman"/>
          <w:bCs/>
          <w:sz w:val="28"/>
          <w:szCs w:val="28"/>
          <w:lang w:eastAsia="zh-CN"/>
        </w:rPr>
        <w:t>дств тр</w:t>
      </w:r>
      <w:proofErr w:type="gramEnd"/>
      <w:r w:rsidR="005F4EDE">
        <w:rPr>
          <w:rFonts w:ascii="Times New Roman" w:eastAsia="SimSun" w:hAnsi="Times New Roman" w:cs="Times New Roman"/>
          <w:bCs/>
          <w:sz w:val="28"/>
          <w:szCs w:val="28"/>
          <w:lang w:eastAsia="zh-CN"/>
        </w:rPr>
        <w:t>ебуется смещение акцента на оценку обоснованности решений. Необходимо активно использовать оценку эффективности бюджетных расходов уже на этапе их планирования.</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Основными задачами ближайших лет по повышению эффективности бюджетных расходов являются: </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повышение эффективности и результативности имеющихся инструментов программно-целевого управления и </w:t>
      </w:r>
      <w:proofErr w:type="spellStart"/>
      <w:r>
        <w:rPr>
          <w:rFonts w:ascii="Times New Roman" w:eastAsia="SimSun" w:hAnsi="Times New Roman" w:cs="Times New Roman"/>
          <w:bCs/>
          <w:sz w:val="28"/>
          <w:szCs w:val="28"/>
          <w:lang w:eastAsia="zh-CN"/>
        </w:rPr>
        <w:t>бюджетирования</w:t>
      </w:r>
      <w:proofErr w:type="spellEnd"/>
      <w:r>
        <w:rPr>
          <w:rFonts w:ascii="Times New Roman" w:eastAsia="SimSun" w:hAnsi="Times New Roman" w:cs="Times New Roman"/>
          <w:bCs/>
          <w:sz w:val="28"/>
          <w:szCs w:val="28"/>
          <w:lang w:eastAsia="zh-CN"/>
        </w:rPr>
        <w:t>.</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Главным  инструментом, который призван обеспечить повышение результативности и эффективности бюджетных расходов, ориентированности на</w:t>
      </w:r>
      <w:r>
        <w:rPr>
          <w:rFonts w:ascii="Times New Roman" w:eastAsia="SimSun" w:hAnsi="Times New Roman" w:cs="Times New Roman"/>
          <w:bCs/>
          <w:sz w:val="28"/>
          <w:szCs w:val="28"/>
          <w:lang w:eastAsia="zh-CN" w:bidi="en-US"/>
        </w:rPr>
        <w:t> </w:t>
      </w:r>
      <w:r>
        <w:rPr>
          <w:rFonts w:ascii="Times New Roman" w:eastAsia="SimSun" w:hAnsi="Times New Roman" w:cs="Times New Roman"/>
          <w:bCs/>
          <w:sz w:val="28"/>
          <w:szCs w:val="28"/>
          <w:lang w:eastAsia="zh-CN"/>
        </w:rPr>
        <w:t>достижение целей государственной политики, по-прежнему будут являться муниципальные программы.</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Совершенствование методологии разработки муниципальных программ, повышение эффективности их реализации будет продолжено по следующим направлениям:</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обязательное отражение в муниципальных программах показателей иных стратегических документов и их целевых значений, что должно обеспечить полное соответствие муниципальных программ приоритетам государственной политики;</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сокращение сроков согласования, в том числе при внесении изменений в</w:t>
      </w:r>
      <w:r>
        <w:rPr>
          <w:rFonts w:ascii="Times New Roman" w:eastAsia="SimSun" w:hAnsi="Times New Roman" w:cs="Times New Roman"/>
          <w:bCs/>
          <w:sz w:val="28"/>
          <w:szCs w:val="28"/>
          <w:lang w:eastAsia="zh-CN" w:bidi="en-US"/>
        </w:rPr>
        <w:t> </w:t>
      </w:r>
      <w:r>
        <w:rPr>
          <w:rFonts w:ascii="Times New Roman" w:eastAsia="SimSun" w:hAnsi="Times New Roman" w:cs="Times New Roman"/>
          <w:bCs/>
          <w:sz w:val="28"/>
          <w:szCs w:val="28"/>
          <w:lang w:eastAsia="zh-CN"/>
        </w:rPr>
        <w:t>муниципальные программы;</w:t>
      </w:r>
    </w:p>
    <w:p w:rsidR="005F4EDE" w:rsidRDefault="005F4EDE" w:rsidP="005F4EDE">
      <w:pPr>
        <w:autoSpaceDE w:val="0"/>
        <w:autoSpaceDN w:val="0"/>
        <w:adjustRightInd w:val="0"/>
        <w:snapToGrid w:val="0"/>
        <w:spacing w:after="0" w:line="240" w:lineRule="auto"/>
        <w:ind w:firstLine="709"/>
        <w:jc w:val="both"/>
        <w:outlineLvl w:val="0"/>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принятие решений о целесообразности финансирования на основании подведенных итогов.</w:t>
      </w:r>
    </w:p>
    <w:p w:rsidR="005F4EDE" w:rsidRDefault="005F4EDE" w:rsidP="005F4EDE">
      <w:pPr>
        <w:autoSpaceDE w:val="0"/>
        <w:autoSpaceDN w:val="0"/>
        <w:adjustRightInd w:val="0"/>
        <w:snapToGrid w:val="0"/>
        <w:spacing w:after="0" w:line="240" w:lineRule="auto"/>
        <w:ind w:firstLine="708"/>
        <w:jc w:val="both"/>
        <w:outlineLvl w:val="1"/>
        <w:rPr>
          <w:rFonts w:ascii="Times New Roman" w:eastAsia="Times New Roman" w:hAnsi="Times New Roman" w:cs="Times New Roman"/>
          <w:sz w:val="28"/>
          <w:szCs w:val="28"/>
        </w:rPr>
      </w:pPr>
      <w:r>
        <w:rPr>
          <w:rFonts w:ascii="Times New Roman" w:eastAsia="Times New Roman" w:hAnsi="Times New Roman" w:cs="Times New Roman"/>
          <w:bCs/>
          <w:sz w:val="28"/>
          <w:szCs w:val="28"/>
        </w:rPr>
        <w:t>Приоритетными задачами бюджетной политики в области доходов</w:t>
      </w:r>
      <w:r>
        <w:rPr>
          <w:rFonts w:ascii="Times New Roman" w:eastAsia="Times New Roman" w:hAnsi="Times New Roman" w:cs="Times New Roman"/>
          <w:sz w:val="28"/>
          <w:szCs w:val="28"/>
        </w:rPr>
        <w:t xml:space="preserve"> будут по-прежнему являться:</w:t>
      </w:r>
    </w:p>
    <w:p w:rsidR="005F4EDE" w:rsidRDefault="005F4EDE" w:rsidP="005F4EDE">
      <w:pPr>
        <w:autoSpaceDE w:val="0"/>
        <w:autoSpaceDN w:val="0"/>
        <w:snapToGri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увеличения собственной доходной базы  местного бюджета, прежде всего за счет развития и поддержки малого и среднего предпринимательства, в том числе производство сельхозпродукции.</w:t>
      </w:r>
    </w:p>
    <w:p w:rsidR="005F4EDE" w:rsidRDefault="005F4EDE" w:rsidP="005F4EDE">
      <w:pPr>
        <w:autoSpaceDE w:val="0"/>
        <w:autoSpaceDN w:val="0"/>
        <w:snapToGri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своевременное выявление причин сокращения доходной части местного бюджета.</w:t>
      </w:r>
    </w:p>
    <w:p w:rsidR="005F4EDE" w:rsidRDefault="005F4EDE" w:rsidP="005F4EDE">
      <w:pPr>
        <w:autoSpaceDE w:val="0"/>
        <w:autoSpaceDN w:val="0"/>
        <w:snapToGri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принятие мер, направленных на эффективное управление и распоряжение в сфере имущественных и земельных отношений на территории Ермолаевского сельсовета:</w:t>
      </w:r>
    </w:p>
    <w:p w:rsidR="005F4EDE" w:rsidRDefault="005F4EDE" w:rsidP="005F4EDE">
      <w:pPr>
        <w:autoSpaceDE w:val="0"/>
        <w:autoSpaceDN w:val="0"/>
        <w:snapToGri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повышение эффективности использования земельных ресурсов Ермолаевского сельсовета, в том числе за счет оформления права собственности Ермолаевского сельсовета на земельные участки и дальнейшее их использование в качестве объектов аренды, продажи  или вложения;</w:t>
      </w:r>
    </w:p>
    <w:p w:rsidR="005F4EDE" w:rsidRDefault="005F4EDE" w:rsidP="005F4EDE">
      <w:pPr>
        <w:widowControl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касается приоритетов бюджетных расходов, то они остаются неизменными. Это обеспечение безусловного исполнения социальных обязательств перед гражданами. Необходимо мобилизовать бюджетные </w:t>
      </w:r>
      <w:r>
        <w:rPr>
          <w:rFonts w:ascii="Times New Roman" w:eastAsia="Times New Roman" w:hAnsi="Times New Roman" w:cs="Times New Roman"/>
          <w:sz w:val="28"/>
          <w:szCs w:val="28"/>
        </w:rPr>
        <w:lastRenderedPageBreak/>
        <w:t>средства на тех направлениях, которые способны дать комплексный социально-экономический эффект: на поддержку инфраструктурных программ и поддержку инноваций. Особое внимание необходимо уделить поддержке таких отраслей, как сельское хозяйство.</w:t>
      </w:r>
    </w:p>
    <w:p w:rsidR="005F4EDE" w:rsidRDefault="005F4EDE" w:rsidP="005F4EDE">
      <w:pPr>
        <w:widowControl w:val="0"/>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ра</w:t>
      </w:r>
      <w:r w:rsidR="009F1CB2">
        <w:rPr>
          <w:rFonts w:ascii="Times New Roman" w:eastAsia="Times New Roman" w:hAnsi="Times New Roman" w:cs="Times New Roman"/>
          <w:sz w:val="28"/>
          <w:szCs w:val="28"/>
        </w:rPr>
        <w:t>сходов местного  бюджета на 2019 и плановый период 2020 и 2021</w:t>
      </w:r>
      <w:r>
        <w:rPr>
          <w:rFonts w:ascii="Times New Roman" w:eastAsia="Times New Roman" w:hAnsi="Times New Roman" w:cs="Times New Roman"/>
          <w:sz w:val="28"/>
          <w:szCs w:val="28"/>
        </w:rPr>
        <w:t xml:space="preserve"> годов осуществляется исходя из следующих основных подходов:</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определение «базового» объем</w:t>
      </w:r>
      <w:r w:rsidR="009F1CB2">
        <w:rPr>
          <w:rFonts w:ascii="Times New Roman" w:eastAsia="Times New Roman" w:hAnsi="Times New Roman" w:cs="Times New Roman"/>
          <w:sz w:val="28"/>
          <w:szCs w:val="28"/>
        </w:rPr>
        <w:t>а бюджетных ассигнований на 2019</w:t>
      </w:r>
      <w:r>
        <w:rPr>
          <w:rFonts w:ascii="Times New Roman" w:eastAsia="Times New Roman" w:hAnsi="Times New Roman" w:cs="Times New Roman"/>
          <w:sz w:val="28"/>
          <w:szCs w:val="28"/>
        </w:rPr>
        <w:t xml:space="preserve"> год, исходя из необходимости финансового обеспечения длящихся расходных обязательств;</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уточнение базовых объемов бюджетных ассигнований на 2019 – 2020 годы с учетом:</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сохранение темпа роста б</w:t>
      </w:r>
      <w:r w:rsidR="009F1CB2">
        <w:rPr>
          <w:rFonts w:ascii="Times New Roman" w:eastAsia="Times New Roman" w:hAnsi="Times New Roman" w:cs="Times New Roman"/>
          <w:sz w:val="28"/>
          <w:szCs w:val="28"/>
        </w:rPr>
        <w:t>юджетных расходов на уровне 2018</w:t>
      </w:r>
      <w:r>
        <w:rPr>
          <w:rFonts w:ascii="Times New Roman" w:eastAsia="Times New Roman" w:hAnsi="Times New Roman" w:cs="Times New Roman"/>
          <w:sz w:val="28"/>
          <w:szCs w:val="28"/>
        </w:rPr>
        <w:t xml:space="preserve"> года;</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повышение эффективности бюджетных расходов в целом, в том числе за счет оптимизации  муниципальных закупок.</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в части </w:t>
      </w:r>
      <w:proofErr w:type="gramStart"/>
      <w:r>
        <w:rPr>
          <w:rFonts w:ascii="Times New Roman" w:eastAsia="Times New Roman" w:hAnsi="Times New Roman" w:cs="Times New Roman"/>
          <w:sz w:val="28"/>
          <w:szCs w:val="28"/>
        </w:rPr>
        <w:t>расходов, осуществляемых за счет безвозмездных поступлений от других бюджетов бюджетной системы Российской Федерации при формировании бюджета Ермолаевского сельсовета на 201</w:t>
      </w:r>
      <w:r w:rsidR="009F1CB2">
        <w:rPr>
          <w:rFonts w:ascii="Times New Roman" w:eastAsia="Times New Roman" w:hAnsi="Times New Roman" w:cs="Times New Roman"/>
          <w:sz w:val="28"/>
          <w:szCs w:val="28"/>
        </w:rPr>
        <w:t>9 год и плановый период 2020  и  2021</w:t>
      </w:r>
      <w:r>
        <w:rPr>
          <w:rFonts w:ascii="Times New Roman" w:eastAsia="Times New Roman" w:hAnsi="Times New Roman" w:cs="Times New Roman"/>
          <w:sz w:val="28"/>
          <w:szCs w:val="28"/>
        </w:rPr>
        <w:t xml:space="preserve">  годов  используется</w:t>
      </w:r>
      <w:proofErr w:type="gramEnd"/>
      <w:r>
        <w:rPr>
          <w:rFonts w:ascii="Times New Roman" w:eastAsia="Times New Roman" w:hAnsi="Times New Roman" w:cs="Times New Roman"/>
          <w:sz w:val="28"/>
          <w:szCs w:val="28"/>
        </w:rPr>
        <w:t xml:space="preserve"> следующий подход:</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планирование безвозмездных  пост</w:t>
      </w:r>
      <w:r w:rsidR="009F1CB2">
        <w:rPr>
          <w:rFonts w:ascii="Times New Roman" w:eastAsia="Times New Roman" w:hAnsi="Times New Roman" w:cs="Times New Roman"/>
          <w:sz w:val="28"/>
          <w:szCs w:val="28"/>
        </w:rPr>
        <w:t>уплений на 2019-2021</w:t>
      </w:r>
      <w:r>
        <w:rPr>
          <w:rFonts w:ascii="Times New Roman" w:eastAsia="Times New Roman" w:hAnsi="Times New Roman" w:cs="Times New Roman"/>
          <w:sz w:val="28"/>
          <w:szCs w:val="28"/>
        </w:rPr>
        <w:t xml:space="preserve"> годы и, соответственно, расходов местного бюджета, осуществляемых  за счет них, будет осуществляться  в соответствии решением Совета депутатов Убинского района «О </w:t>
      </w:r>
      <w:r w:rsidR="009F1CB2">
        <w:rPr>
          <w:rFonts w:ascii="Times New Roman" w:eastAsia="Times New Roman" w:hAnsi="Times New Roman" w:cs="Times New Roman"/>
          <w:sz w:val="28"/>
          <w:szCs w:val="28"/>
        </w:rPr>
        <w:t>бюджете Убинского района на 2019 год и плановый период 2020 и 2021</w:t>
      </w:r>
      <w:r>
        <w:rPr>
          <w:rFonts w:ascii="Times New Roman" w:eastAsia="Times New Roman" w:hAnsi="Times New Roman" w:cs="Times New Roman"/>
          <w:sz w:val="28"/>
          <w:szCs w:val="28"/>
        </w:rPr>
        <w:t xml:space="preserve"> годов», другими нормативными правовыми актами и принятыми решениями Правительства Новосибирской области.</w:t>
      </w:r>
    </w:p>
    <w:p w:rsidR="005F4EDE" w:rsidRDefault="005F4EDE" w:rsidP="005F4EDE">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отсутствии установленного распределения ассигнований  для Ермолаевского сельсовета доходы и, соответственно, расходы бюджета Ермолаевского сельсовета на</w:t>
      </w:r>
      <w:r w:rsidR="009F1CB2">
        <w:rPr>
          <w:rFonts w:ascii="Times New Roman" w:eastAsia="Times New Roman" w:hAnsi="Times New Roman" w:cs="Times New Roman"/>
          <w:sz w:val="28"/>
          <w:szCs w:val="28"/>
        </w:rPr>
        <w:t xml:space="preserve"> 2019-2021</w:t>
      </w:r>
      <w:r>
        <w:rPr>
          <w:rFonts w:ascii="Times New Roman" w:eastAsia="Times New Roman" w:hAnsi="Times New Roman" w:cs="Times New Roman"/>
          <w:sz w:val="28"/>
          <w:szCs w:val="28"/>
        </w:rPr>
        <w:t xml:space="preserve"> годы будут план</w:t>
      </w:r>
      <w:r w:rsidR="009F1CB2">
        <w:rPr>
          <w:rFonts w:ascii="Times New Roman" w:eastAsia="Times New Roman" w:hAnsi="Times New Roman" w:cs="Times New Roman"/>
          <w:sz w:val="28"/>
          <w:szCs w:val="28"/>
        </w:rPr>
        <w:t>ироваться на уровне доходов 2018</w:t>
      </w:r>
      <w:r>
        <w:rPr>
          <w:rFonts w:ascii="Times New Roman" w:eastAsia="Times New Roman" w:hAnsi="Times New Roman" w:cs="Times New Roman"/>
          <w:sz w:val="28"/>
          <w:szCs w:val="28"/>
        </w:rPr>
        <w:t xml:space="preserve"> года.</w:t>
      </w:r>
    </w:p>
    <w:p w:rsidR="005F4EDE" w:rsidRDefault="005F4EDE" w:rsidP="005F4EDE">
      <w:pPr>
        <w:pStyle w:val="ConsPlusNormal"/>
        <w:widowControl/>
        <w:ind w:firstLine="0"/>
        <w:jc w:val="center"/>
        <w:outlineLvl w:val="2"/>
        <w:rPr>
          <w:rFonts w:ascii="Times New Roman" w:hAnsi="Times New Roman" w:cs="Times New Roman"/>
          <w:b/>
          <w:sz w:val="28"/>
          <w:szCs w:val="28"/>
        </w:rPr>
      </w:pPr>
    </w:p>
    <w:p w:rsidR="005F4EDE" w:rsidRDefault="005F4EDE" w:rsidP="005F4EDE">
      <w:pPr>
        <w:pStyle w:val="ConsPlusNormal"/>
        <w:widowControl/>
        <w:ind w:firstLine="0"/>
        <w:jc w:val="center"/>
        <w:outlineLvl w:val="2"/>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.Бюджетная политика в сфере функционирования</w:t>
      </w:r>
    </w:p>
    <w:p w:rsidR="005F4EDE" w:rsidRDefault="005F4EDE" w:rsidP="005F4EDE">
      <w:pPr>
        <w:pStyle w:val="ConsPlusNormal"/>
        <w:widowControl/>
        <w:ind w:firstLine="0"/>
        <w:jc w:val="center"/>
        <w:rPr>
          <w:rFonts w:ascii="Times New Roman" w:hAnsi="Times New Roman" w:cs="Times New Roman"/>
          <w:sz w:val="28"/>
          <w:szCs w:val="28"/>
        </w:rPr>
      </w:pPr>
      <w:r>
        <w:rPr>
          <w:rFonts w:ascii="Times New Roman" w:hAnsi="Times New Roman" w:cs="Times New Roman"/>
          <w:b/>
          <w:sz w:val="28"/>
          <w:szCs w:val="28"/>
        </w:rPr>
        <w:t>органов местного самоуправления</w:t>
      </w:r>
    </w:p>
    <w:p w:rsidR="005F4EDE" w:rsidRDefault="005F4EDE" w:rsidP="005F4EDE">
      <w:pPr>
        <w:pStyle w:val="ConsPlusNormal"/>
        <w:widowControl/>
        <w:ind w:firstLine="540"/>
        <w:jc w:val="both"/>
        <w:rPr>
          <w:rFonts w:ascii="Times New Roman" w:hAnsi="Times New Roman" w:cs="Times New Roman"/>
          <w:sz w:val="28"/>
          <w:szCs w:val="28"/>
        </w:rPr>
      </w:pPr>
    </w:p>
    <w:p w:rsidR="00AE4F84" w:rsidRDefault="00AE4F84" w:rsidP="005F4EDE">
      <w:pPr>
        <w:pStyle w:val="ConsPlusNormal"/>
        <w:widowControl/>
        <w:ind w:firstLine="540"/>
        <w:jc w:val="both"/>
        <w:rPr>
          <w:rFonts w:ascii="Times New Roman" w:hAnsi="Times New Roman" w:cs="Times New Roman"/>
          <w:sz w:val="28"/>
          <w:szCs w:val="28"/>
        </w:rPr>
      </w:pPr>
    </w:p>
    <w:p w:rsidR="005F4EDE" w:rsidRDefault="00AE4F84"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деятельности администрации Ермолаевского сельсовета в </w:t>
      </w:r>
      <w:r w:rsidR="009F1CB2">
        <w:rPr>
          <w:rFonts w:ascii="Times New Roman" w:hAnsi="Times New Roman" w:cs="Times New Roman"/>
          <w:sz w:val="28"/>
          <w:szCs w:val="28"/>
        </w:rPr>
        <w:t xml:space="preserve"> </w:t>
      </w:r>
      <w:r>
        <w:rPr>
          <w:rFonts w:ascii="Times New Roman" w:hAnsi="Times New Roman" w:cs="Times New Roman"/>
          <w:sz w:val="28"/>
          <w:szCs w:val="28"/>
        </w:rPr>
        <w:t xml:space="preserve">планируемом периоде по-прежнему будет осуществляться с учетом ограничений в соответствии с установленным Правительством Российской Федерации нормативом формирования расходов на содержание   </w:t>
      </w:r>
      <w:r w:rsidR="005F4EDE">
        <w:rPr>
          <w:rFonts w:ascii="Times New Roman" w:hAnsi="Times New Roman" w:cs="Times New Roman"/>
          <w:sz w:val="28"/>
          <w:szCs w:val="28"/>
        </w:rPr>
        <w:t xml:space="preserve"> </w:t>
      </w:r>
      <w:r w:rsidR="004B3390">
        <w:rPr>
          <w:rFonts w:ascii="Times New Roman" w:hAnsi="Times New Roman" w:cs="Times New Roman"/>
          <w:sz w:val="28"/>
          <w:szCs w:val="28"/>
        </w:rPr>
        <w:t>органов местного самоуправления.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рамках проведения административной реформы основными направлениями повышения эффективности деятельности непосредственно органов исполнительной власти Ермолаевского сельсовета должны стать противодействие коррупции и снижение административных барьеров.</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Дальнейшее развитие должна получить работа по оказанию муниципальных услуг и исполнения функций органами местного самоуправления.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Будет продолжена работа по повышению эффективности деятельности исполнительного органа Ермолаевского сельсовета по оказанию муниципальных услуг и исполнению муниципальных функций, повышению качества и доступности предоставления муниципальных услуг на территории Ермолаевского сельсовета.</w:t>
      </w:r>
    </w:p>
    <w:p w:rsidR="005F4EDE" w:rsidRDefault="005F4EDE" w:rsidP="005F4EDE">
      <w:pPr>
        <w:pStyle w:val="ConsPlusNormal"/>
        <w:widowControl/>
        <w:ind w:firstLine="0"/>
        <w:jc w:val="center"/>
        <w:outlineLvl w:val="2"/>
        <w:rPr>
          <w:rFonts w:ascii="Times New Roman" w:hAnsi="Times New Roman" w:cs="Times New Roman"/>
          <w:b/>
          <w:sz w:val="28"/>
          <w:szCs w:val="28"/>
        </w:rPr>
      </w:pPr>
    </w:p>
    <w:p w:rsidR="005F4EDE" w:rsidRDefault="005F4EDE" w:rsidP="005F4EDE">
      <w:pPr>
        <w:pStyle w:val="ConsPlusNormal"/>
        <w:widowControl/>
        <w:ind w:firstLine="0"/>
        <w:jc w:val="center"/>
        <w:outlineLvl w:val="2"/>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.Бюджетная политика в социально-культурной сфере</w:t>
      </w:r>
    </w:p>
    <w:p w:rsidR="005F4EDE" w:rsidRDefault="005F4EDE" w:rsidP="005F4EDE">
      <w:pPr>
        <w:pStyle w:val="ConsPlusNormal"/>
        <w:widowControl/>
        <w:ind w:firstLine="540"/>
        <w:jc w:val="both"/>
        <w:rPr>
          <w:rFonts w:ascii="Times New Roman" w:hAnsi="Times New Roman" w:cs="Times New Roman"/>
          <w:b/>
          <w:sz w:val="28"/>
          <w:szCs w:val="28"/>
        </w:rPr>
      </w:pP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отраслях социального блока большинство </w:t>
      </w:r>
      <w:r w:rsidR="004B3390">
        <w:rPr>
          <w:rFonts w:ascii="Times New Roman" w:hAnsi="Times New Roman" w:cs="Times New Roman"/>
          <w:sz w:val="28"/>
          <w:szCs w:val="28"/>
        </w:rPr>
        <w:t>задач, которые ставились на 2019 - 2021</w:t>
      </w:r>
      <w:r>
        <w:rPr>
          <w:rFonts w:ascii="Times New Roman" w:hAnsi="Times New Roman" w:cs="Times New Roman"/>
          <w:sz w:val="28"/>
          <w:szCs w:val="28"/>
        </w:rPr>
        <w:t xml:space="preserve"> годы, сохраняют свою актуальность и в плановом периоде. К числу этих задач относятся: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обеспечение абсолютного и неукоснительного исполнения всех обязательств перед гражданами;</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инвентаризация бюджетных обязательств на предмет целесообразности продолжения их исполнения в очередном финансовом году с учетом эффективности и достигнутых результатов;</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бюджетных смет и нормативов финансовых затрат в первую очередь должны планироваться расходы на обеспечение непосредственного оказания муниципальных услуг, а затем </w:t>
      </w:r>
      <w:proofErr w:type="spellStart"/>
      <w:r>
        <w:rPr>
          <w:rFonts w:ascii="Times New Roman" w:hAnsi="Times New Roman" w:cs="Times New Roman"/>
          <w:sz w:val="28"/>
          <w:szCs w:val="28"/>
        </w:rPr>
        <w:t>зарплатная</w:t>
      </w:r>
      <w:proofErr w:type="spellEnd"/>
      <w:r>
        <w:rPr>
          <w:rFonts w:ascii="Times New Roman" w:hAnsi="Times New Roman" w:cs="Times New Roman"/>
          <w:sz w:val="28"/>
          <w:szCs w:val="28"/>
        </w:rPr>
        <w:t xml:space="preserve"> составляющая;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продолжение работы по разработке показателей и критериев качества муниципальных услуг;</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повышение точности планирования и учета численности соответствующих категорий граждан, являющихся получателями мер социальной поддержки или потребителями муниципальных услуг.</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на повестке дня в отраслях социальной сферы стоят новые задачи, связанные с проведением структурных реформ.</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Одной из ключевых задач является осуществление всех необходимых мероприятий, связанных с подготовкой к реализации Федерального </w:t>
      </w:r>
      <w:hyperlink r:id="rId4" w:history="1">
        <w:r>
          <w:rPr>
            <w:rStyle w:val="a3"/>
            <w:rFonts w:ascii="Times New Roman" w:hAnsi="Times New Roman" w:cs="Times New Roman"/>
            <w:color w:val="auto"/>
            <w:sz w:val="28"/>
            <w:szCs w:val="28"/>
            <w:u w:val="none"/>
          </w:rPr>
          <w:t>закона</w:t>
        </w:r>
      </w:hyperlink>
      <w:r>
        <w:rPr>
          <w:rFonts w:ascii="Times New Roman" w:hAnsi="Times New Roman" w:cs="Times New Roman"/>
          <w:sz w:val="28"/>
          <w:szCs w:val="28"/>
        </w:rPr>
        <w:t xml:space="preserve">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Мероприятия по совершенствованию правового положения муниципальных учреждений должны быть направлены на повышение эффективности предоставления муниципальных услуг при условии сохранения (либо снижения темпов роста) расходов бюджета на их оказание. Должны быть созданы условия и стимулы для сокращения внутренних издержек учреждений и привлечения (легализации) ими внебюджетных источников финансового обеспечения, а также возможности и стимулы для исполнительных органов местного самоуправления по оптимизации подведомственной сети.</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Необходимо обеспечить рост средней заработной платы работников бюджетных учреждений, который должен быть выше, чем индексация фондов оплаты труда, что должно быть обеспечено за счет инвентаризации и оптимизации бюджетной сети, а также численности работников бюджетных учреждений.</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Основными целями и задачами в области развития и модернизации жилищно-коммунального комплекса поселения в среднесрочной перспективе должны являться: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повышение качества жилищного фонда, жилищных и коммунальных услуг;</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создание безопасных и благоприятных условий проживания граждан путем переселения из аварийного жилищного фонда, а также проведения капитального ремонта многоквартирных домов;</w:t>
      </w:r>
    </w:p>
    <w:p w:rsidR="005F4EDE" w:rsidRDefault="005F4EDE" w:rsidP="005F4EDE">
      <w:pPr>
        <w:pStyle w:val="ConsPlusNormal"/>
        <w:widowControl/>
        <w:tabs>
          <w:tab w:val="left" w:pos="7515"/>
        </w:tabs>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совершенствование системы управления в коммунальной сфере;</w:t>
      </w:r>
      <w:r>
        <w:rPr>
          <w:rFonts w:ascii="Times New Roman" w:hAnsi="Times New Roman" w:cs="Times New Roman"/>
          <w:sz w:val="28"/>
          <w:szCs w:val="28"/>
        </w:rPr>
        <w:tab/>
      </w:r>
    </w:p>
    <w:p w:rsidR="004B3390"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разработка и реализация мер по энергосбережению, внедрению передовых методов и технологий в сфере жилищно-коммунального хозяйства;</w:t>
      </w:r>
    </w:p>
    <w:p w:rsidR="004B3390" w:rsidRDefault="004B3390"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оформление бесхозяйных дорог в муниципальную собственность;</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реализация мер по ограничению роста тарифов на жилищно-коммунальные услуги, уход от затратных способов ведения жилищно-коммунального хозяйства.</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решения проблем в сфере межбюджетных отношений </w:t>
      </w:r>
      <w:r w:rsidR="004B3390">
        <w:rPr>
          <w:rFonts w:ascii="Times New Roman" w:hAnsi="Times New Roman" w:cs="Times New Roman"/>
          <w:sz w:val="28"/>
          <w:szCs w:val="28"/>
        </w:rPr>
        <w:t>продолжить</w:t>
      </w:r>
      <w:r>
        <w:rPr>
          <w:rFonts w:ascii="Times New Roman" w:hAnsi="Times New Roman" w:cs="Times New Roman"/>
          <w:sz w:val="28"/>
          <w:szCs w:val="28"/>
        </w:rPr>
        <w:t xml:space="preserve"> планомерную работу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инвентаризации, анализу финансового обеспечения и оптимизации публичных обязательств;</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обеспечению режима экономного и рационального использования бюджетных средств, оптимизации расходов на содержание органов местного самоуправления;</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обеспечению реструктуризации бюджетной сети при сохранении качества и объемов муниципальных услуг, разработке критериев качества предоставления услуг, методик расчета финансового обеспечения муниципальных заданий, переходу от финансирования бюджетных учреждений к финансированию предоставления муниципальных услуг;</w:t>
      </w:r>
    </w:p>
    <w:p w:rsidR="005F4EDE" w:rsidRDefault="005F4EDE" w:rsidP="005F4ED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повышению качества управления бюджетным процессом, распространению системы мониторинга и оценки качества управления бюджетом и ресурсами, применяемой на местном уровне.</w:t>
      </w:r>
    </w:p>
    <w:p w:rsidR="005F4EDE" w:rsidRDefault="005F4EDE" w:rsidP="005F4EDE">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целом, бюджетная политика  и налоговая политика, проводимая в Ермолаевском сельсовете, должна стать ориентированной на реализацию стратегических целей социально-экономического развития сельсовета. Повышение уровня данной координации будет способствовать решению задач реализации различных отраслевых стратегий, которые, в свою очередь, определяют перспективы развития общественной инфраструктуры.</w:t>
      </w:r>
    </w:p>
    <w:p w:rsidR="00DE06A4" w:rsidRDefault="00DE06A4"/>
    <w:sectPr w:rsidR="00DE06A4" w:rsidSect="00DE06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4EDE"/>
    <w:rsid w:val="000749AF"/>
    <w:rsid w:val="000A5460"/>
    <w:rsid w:val="000C1253"/>
    <w:rsid w:val="001227C2"/>
    <w:rsid w:val="00190F1C"/>
    <w:rsid w:val="002B2E7F"/>
    <w:rsid w:val="00306014"/>
    <w:rsid w:val="00436F9B"/>
    <w:rsid w:val="00483598"/>
    <w:rsid w:val="004B3390"/>
    <w:rsid w:val="005C066B"/>
    <w:rsid w:val="005E27CF"/>
    <w:rsid w:val="005F4EDE"/>
    <w:rsid w:val="0064273F"/>
    <w:rsid w:val="00682452"/>
    <w:rsid w:val="0068625D"/>
    <w:rsid w:val="0070651D"/>
    <w:rsid w:val="008A23D0"/>
    <w:rsid w:val="0098497D"/>
    <w:rsid w:val="009F1CB2"/>
    <w:rsid w:val="00AE4F84"/>
    <w:rsid w:val="00B4329D"/>
    <w:rsid w:val="00B50412"/>
    <w:rsid w:val="00BC100F"/>
    <w:rsid w:val="00C81922"/>
    <w:rsid w:val="00CF282B"/>
    <w:rsid w:val="00DE06A4"/>
    <w:rsid w:val="00E01130"/>
    <w:rsid w:val="00E217EA"/>
    <w:rsid w:val="00E504A8"/>
    <w:rsid w:val="00E71502"/>
    <w:rsid w:val="00EB2920"/>
    <w:rsid w:val="00EF7702"/>
    <w:rsid w:val="00FA6E5F"/>
    <w:rsid w:val="00FC78B3"/>
    <w:rsid w:val="00FF4D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EDE"/>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F4E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5F4EDE"/>
    <w:rPr>
      <w:color w:val="0000FF"/>
      <w:u w:val="single"/>
    </w:rPr>
  </w:style>
  <w:style w:type="character" w:customStyle="1" w:styleId="apple-converted-space">
    <w:name w:val="apple-converted-space"/>
    <w:basedOn w:val="a0"/>
    <w:rsid w:val="000C1253"/>
  </w:style>
  <w:style w:type="character" w:customStyle="1" w:styleId="grame">
    <w:name w:val="grame"/>
    <w:basedOn w:val="a0"/>
    <w:rsid w:val="000C1253"/>
  </w:style>
</w:styles>
</file>

<file path=word/webSettings.xml><?xml version="1.0" encoding="utf-8"?>
<w:webSettings xmlns:r="http://schemas.openxmlformats.org/officeDocument/2006/relationships" xmlns:w="http://schemas.openxmlformats.org/wordprocessingml/2006/main">
  <w:divs>
    <w:div w:id="67758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main?base=LAW;n=110218;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9</Pages>
  <Words>3118</Words>
  <Characters>17775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2018-11-08T07:37:00Z</cp:lastPrinted>
  <dcterms:created xsi:type="dcterms:W3CDTF">2018-11-07T04:40:00Z</dcterms:created>
  <dcterms:modified xsi:type="dcterms:W3CDTF">2018-11-08T07:39:00Z</dcterms:modified>
</cp:coreProperties>
</file>